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29" w:type="dxa"/>
        <w:tblInd w:w="-318" w:type="dxa"/>
        <w:tblLayout w:type="fixed"/>
        <w:tblLook w:val="01E0" w:firstRow="1" w:lastRow="1" w:firstColumn="1" w:lastColumn="1" w:noHBand="0" w:noVBand="0"/>
      </w:tblPr>
      <w:tblGrid>
        <w:gridCol w:w="3970"/>
        <w:gridCol w:w="6159"/>
      </w:tblGrid>
      <w:tr w:rsidR="00072440" w:rsidRPr="008B1058" w14:paraId="2C59286F" w14:textId="77777777" w:rsidTr="00D8190F">
        <w:tc>
          <w:tcPr>
            <w:tcW w:w="3970" w:type="dxa"/>
            <w:shd w:val="clear" w:color="auto" w:fill="auto"/>
          </w:tcPr>
          <w:p w14:paraId="2C592867" w14:textId="77777777" w:rsidR="00072440" w:rsidRPr="008B1058" w:rsidRDefault="00072440" w:rsidP="004F41FD">
            <w:pPr>
              <w:spacing w:after="0" w:line="240" w:lineRule="auto"/>
              <w:jc w:val="center"/>
              <w:rPr>
                <w:bCs/>
                <w:szCs w:val="26"/>
                <w:lang w:val="nl-NL"/>
              </w:rPr>
            </w:pPr>
            <w:r w:rsidRPr="008B1058">
              <w:rPr>
                <w:bCs/>
                <w:szCs w:val="26"/>
                <w:lang w:val="nl-NL"/>
              </w:rPr>
              <w:t>UBND TỈNH LÂM ĐỒNG</w:t>
            </w:r>
          </w:p>
          <w:p w14:paraId="2C592868" w14:textId="77777777" w:rsidR="00072440" w:rsidRPr="008B1058" w:rsidRDefault="00072440" w:rsidP="004F41FD">
            <w:pPr>
              <w:spacing w:after="0" w:line="240" w:lineRule="auto"/>
              <w:jc w:val="center"/>
              <w:rPr>
                <w:b/>
                <w:szCs w:val="26"/>
                <w:lang w:val="nl-NL"/>
              </w:rPr>
            </w:pPr>
            <w:r w:rsidRPr="008B1058">
              <w:rPr>
                <w:b/>
                <w:szCs w:val="26"/>
                <w:lang w:val="nl-NL"/>
              </w:rPr>
              <w:t>SỞ GIÁO DỤC VÀ ĐÀO TẠO</w:t>
            </w:r>
          </w:p>
          <w:p w14:paraId="2C592869" w14:textId="77777777" w:rsidR="00072440" w:rsidRPr="008B1058" w:rsidRDefault="00072440" w:rsidP="004F41FD">
            <w:pPr>
              <w:spacing w:after="0" w:line="240" w:lineRule="auto"/>
              <w:jc w:val="center"/>
              <w:rPr>
                <w:sz w:val="14"/>
                <w:szCs w:val="26"/>
                <w:lang w:val="nl-NL"/>
              </w:rPr>
            </w:pPr>
            <w:r w:rsidRPr="008B1058">
              <w:rPr>
                <w:noProof/>
                <w:sz w:val="14"/>
                <w:szCs w:val="26"/>
              </w:rPr>
              <mc:AlternateContent>
                <mc:Choice Requires="wps">
                  <w:drawing>
                    <wp:anchor distT="0" distB="0" distL="114300" distR="114300" simplePos="0" relativeHeight="251659264" behindDoc="0" locked="0" layoutInCell="1" allowOverlap="1" wp14:anchorId="2C5928C5" wp14:editId="2C5928C6">
                      <wp:simplePos x="0" y="0"/>
                      <wp:positionH relativeFrom="column">
                        <wp:posOffset>568960</wp:posOffset>
                      </wp:positionH>
                      <wp:positionV relativeFrom="paragraph">
                        <wp:posOffset>13335</wp:posOffset>
                      </wp:positionV>
                      <wp:extent cx="1187450" cy="0"/>
                      <wp:effectExtent l="6985" t="13335" r="5715" b="571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0773F5"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8pt,1.05pt" to="138.3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"/>
                  </w:pict>
                </mc:Fallback>
              </mc:AlternateContent>
            </w:r>
            <w:r w:rsidRPr="008B1058">
              <w:rPr>
                <w:b/>
                <w:sz w:val="14"/>
                <w:szCs w:val="26"/>
                <w:lang w:val="nl-NL"/>
              </w:rPr>
              <w:t xml:space="preserve"> </w:t>
            </w:r>
            <w:r w:rsidRPr="008B1058">
              <w:rPr>
                <w:sz w:val="14"/>
                <w:szCs w:val="26"/>
                <w:lang w:val="nl-NL"/>
              </w:rPr>
              <w:t xml:space="preserve">               </w:t>
            </w:r>
          </w:p>
          <w:p w14:paraId="2C59286A" w14:textId="33305A49" w:rsidR="00072440" w:rsidRPr="008B1058" w:rsidRDefault="00072440" w:rsidP="00072440">
            <w:pPr>
              <w:spacing w:after="0" w:line="240" w:lineRule="auto"/>
              <w:jc w:val="center"/>
              <w:rPr>
                <w:b/>
                <w:szCs w:val="26"/>
                <w:lang w:val="nl-NL"/>
              </w:rPr>
            </w:pPr>
            <w:r w:rsidRPr="008B1058">
              <w:rPr>
                <w:szCs w:val="26"/>
                <w:lang w:val="nl-NL"/>
              </w:rPr>
              <w:t xml:space="preserve">Số:     </w:t>
            </w:r>
            <w:r w:rsidR="004A3EB0">
              <w:rPr>
                <w:szCs w:val="26"/>
                <w:lang w:val="nl-NL"/>
              </w:rPr>
              <w:t xml:space="preserve"> </w:t>
            </w:r>
            <w:r w:rsidRPr="008B1058">
              <w:rPr>
                <w:szCs w:val="26"/>
                <w:lang w:val="nl-NL"/>
              </w:rPr>
              <w:t xml:space="preserve">   /</w:t>
            </w:r>
            <w:r>
              <w:rPr>
                <w:szCs w:val="26"/>
                <w:lang w:val="nl-NL"/>
              </w:rPr>
              <w:t>KH-</w:t>
            </w:r>
            <w:r w:rsidRPr="008B1058">
              <w:rPr>
                <w:szCs w:val="26"/>
                <w:lang w:val="nl-NL"/>
              </w:rPr>
              <w:t>SGDĐT</w:t>
            </w:r>
          </w:p>
        </w:tc>
        <w:tc>
          <w:tcPr>
            <w:tcW w:w="6159" w:type="dxa"/>
            <w:shd w:val="clear" w:color="auto" w:fill="auto"/>
          </w:tcPr>
          <w:p w14:paraId="2C59286B" w14:textId="77777777" w:rsidR="00072440" w:rsidRPr="008B1058" w:rsidRDefault="00072440" w:rsidP="004F41FD">
            <w:pPr>
              <w:spacing w:after="0" w:line="240" w:lineRule="auto"/>
              <w:jc w:val="center"/>
              <w:rPr>
                <w:b/>
                <w:szCs w:val="26"/>
                <w:lang w:val="nl-NL"/>
              </w:rPr>
            </w:pPr>
            <w:r w:rsidRPr="008B1058">
              <w:rPr>
                <w:b/>
                <w:szCs w:val="26"/>
                <w:lang w:val="nl-NL"/>
              </w:rPr>
              <w:t>CỘNG HOÀ XÃ HỘI CHỦ NGHĨA VIỆT NAM</w:t>
            </w:r>
          </w:p>
          <w:p w14:paraId="2C59286C" w14:textId="77777777" w:rsidR="00072440" w:rsidRPr="008B1058" w:rsidRDefault="00072440" w:rsidP="004F41FD">
            <w:pPr>
              <w:spacing w:after="0" w:line="240" w:lineRule="auto"/>
              <w:jc w:val="center"/>
              <w:rPr>
                <w:b/>
                <w:sz w:val="30"/>
                <w:szCs w:val="28"/>
                <w:lang w:val="nl-NL"/>
              </w:rPr>
            </w:pPr>
            <w:r w:rsidRPr="008B1058">
              <w:rPr>
                <w:b/>
                <w:sz w:val="30"/>
                <w:szCs w:val="28"/>
                <w:lang w:val="nl-NL"/>
              </w:rPr>
              <w:t>Độc lập - Tự do - Hạnh phúc</w:t>
            </w:r>
          </w:p>
          <w:p w14:paraId="2C59286D" w14:textId="77777777" w:rsidR="00072440" w:rsidRPr="008B1058" w:rsidRDefault="00072440" w:rsidP="004F41FD">
            <w:pPr>
              <w:spacing w:after="0" w:line="240" w:lineRule="auto"/>
              <w:jc w:val="center"/>
              <w:rPr>
                <w:i/>
                <w:sz w:val="14"/>
                <w:szCs w:val="26"/>
                <w:lang w:val="nl-NL"/>
              </w:rPr>
            </w:pPr>
            <w:r w:rsidRPr="008B1058">
              <w:rPr>
                <w:noProof/>
                <w:sz w:val="14"/>
                <w:szCs w:val="26"/>
              </w:rPr>
              <mc:AlternateContent>
                <mc:Choice Requires="wps">
                  <w:drawing>
                    <wp:anchor distT="0" distB="0" distL="114300" distR="114300" simplePos="0" relativeHeight="251660288" behindDoc="0" locked="0" layoutInCell="1" allowOverlap="1" wp14:anchorId="2C5928C7" wp14:editId="2C5928C8">
                      <wp:simplePos x="0" y="0"/>
                      <wp:positionH relativeFrom="column">
                        <wp:posOffset>740410</wp:posOffset>
                      </wp:positionH>
                      <wp:positionV relativeFrom="paragraph">
                        <wp:posOffset>17145</wp:posOffset>
                      </wp:positionV>
                      <wp:extent cx="2301240" cy="0"/>
                      <wp:effectExtent l="6985" t="7620" r="6350" b="1143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1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EB685F" id="Line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3pt,1.35pt" to="239.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"/>
                  </w:pict>
                </mc:Fallback>
              </mc:AlternateContent>
            </w:r>
          </w:p>
          <w:p w14:paraId="2C59286E" w14:textId="7589668E" w:rsidR="00072440" w:rsidRPr="008B1058" w:rsidRDefault="00072440" w:rsidP="00072440">
            <w:pPr>
              <w:spacing w:after="0" w:line="240" w:lineRule="auto"/>
              <w:jc w:val="center"/>
              <w:rPr>
                <w:b/>
                <w:szCs w:val="26"/>
                <w:lang w:val="nl-NL"/>
              </w:rPr>
            </w:pPr>
            <w:r w:rsidRPr="008B1058">
              <w:rPr>
                <w:i/>
                <w:szCs w:val="26"/>
                <w:lang w:val="nl-NL"/>
              </w:rPr>
              <w:t xml:space="preserve">Lâm Đồng, ngày    tháng </w:t>
            </w:r>
            <w:r>
              <w:rPr>
                <w:i/>
                <w:szCs w:val="26"/>
                <w:lang w:val="nl-NL"/>
              </w:rPr>
              <w:t>5</w:t>
            </w:r>
            <w:r w:rsidRPr="008B1058">
              <w:rPr>
                <w:i/>
                <w:szCs w:val="26"/>
                <w:lang w:val="nl-NL"/>
              </w:rPr>
              <w:t xml:space="preserve"> năm 202</w:t>
            </w:r>
            <w:r w:rsidR="004A3EB0">
              <w:rPr>
                <w:i/>
                <w:szCs w:val="26"/>
                <w:lang w:val="nl-NL"/>
              </w:rPr>
              <w:t>5</w:t>
            </w:r>
          </w:p>
        </w:tc>
      </w:tr>
    </w:tbl>
    <w:p w14:paraId="2C592870" w14:textId="77777777" w:rsidR="00072440" w:rsidRDefault="00072440" w:rsidP="003B07E7">
      <w:pPr>
        <w:pStyle w:val="ThnVnban"/>
        <w:spacing w:before="360" w:after="0" w:line="276" w:lineRule="auto"/>
        <w:ind w:firstLine="0"/>
        <w:jc w:val="center"/>
        <w:rPr>
          <w:b/>
          <w:bCs/>
          <w:sz w:val="24"/>
          <w:szCs w:val="24"/>
        </w:rPr>
      </w:pPr>
      <w:r>
        <w:rPr>
          <w:b/>
          <w:bCs/>
          <w:sz w:val="24"/>
          <w:szCs w:val="24"/>
        </w:rPr>
        <w:t>KẾ HOẠCH</w:t>
      </w:r>
    </w:p>
    <w:p w14:paraId="2C592871" w14:textId="77777777" w:rsidR="00072440" w:rsidRDefault="00072440" w:rsidP="003B07E7">
      <w:pPr>
        <w:pStyle w:val="Heading20"/>
        <w:keepNext/>
        <w:keepLines/>
        <w:spacing w:after="360"/>
        <w:ind w:firstLine="0"/>
        <w:jc w:val="center"/>
      </w:pPr>
      <w:bookmarkStart w:id="0" w:name="bookmark3"/>
      <w:bookmarkStart w:id="1" w:name="bookmark4"/>
      <w:bookmarkStart w:id="2" w:name="bookmark5"/>
      <w:r>
        <w:t>Tổ chức “Ngày hội toàn dân bảo vệ an ninh Tổ quốc”</w:t>
      </w:r>
      <w:bookmarkEnd w:id="0"/>
      <w:bookmarkEnd w:id="1"/>
      <w:bookmarkEnd w:id="2"/>
    </w:p>
    <w:p w14:paraId="2C592872" w14:textId="553E3B28" w:rsidR="00072440" w:rsidRDefault="00072440" w:rsidP="004539B7">
      <w:pPr>
        <w:pStyle w:val="BodyText1"/>
        <w:spacing w:before="120" w:after="120" w:line="240" w:lineRule="auto"/>
        <w:ind w:left="23" w:right="23" w:firstLine="697"/>
        <w:jc w:val="both"/>
        <w:rPr>
          <w:sz w:val="28"/>
          <w:szCs w:val="28"/>
          <w:lang w:val="nl-NL"/>
        </w:rPr>
      </w:pPr>
      <w:r w:rsidRPr="00072440">
        <w:rPr>
          <w:sz w:val="28"/>
          <w:szCs w:val="28"/>
          <w:lang w:val="nl-NL"/>
        </w:rPr>
        <w:t>Thực hiện Quyết định s</w:t>
      </w:r>
      <w:r>
        <w:rPr>
          <w:sz w:val="28"/>
          <w:szCs w:val="28"/>
          <w:lang w:val="nl-NL"/>
        </w:rPr>
        <w:t>ố</w:t>
      </w:r>
      <w:r w:rsidRPr="00072440">
        <w:rPr>
          <w:sz w:val="28"/>
          <w:szCs w:val="28"/>
          <w:lang w:val="nl-NL"/>
        </w:rPr>
        <w:t xml:space="preserve"> 521/2005/QĐ-TTg ngày 13/6/2005 của Thủ tướng Chính phú về “Ngày hội toàn dân bảo vệ an ninh T</w:t>
      </w:r>
      <w:r>
        <w:rPr>
          <w:sz w:val="28"/>
          <w:szCs w:val="28"/>
          <w:lang w:val="nl-NL"/>
        </w:rPr>
        <w:t>ổ</w:t>
      </w:r>
      <w:r w:rsidRPr="00072440">
        <w:rPr>
          <w:sz w:val="28"/>
          <w:szCs w:val="28"/>
          <w:lang w:val="nl-NL"/>
        </w:rPr>
        <w:t xml:space="preserve"> quốc”; </w:t>
      </w:r>
      <w:r w:rsidR="008B0D9E">
        <w:rPr>
          <w:sz w:val="28"/>
          <w:szCs w:val="28"/>
        </w:rPr>
        <w:t xml:space="preserve">Kế hoạch số 111/KH-BCĐ ngày 28/02/2025 của </w:t>
      </w:r>
      <w:r w:rsidR="008B0D9E" w:rsidRPr="00060D3D">
        <w:rPr>
          <w:sz w:val="28"/>
          <w:szCs w:val="28"/>
        </w:rPr>
        <w:t xml:space="preserve">Ban Chỉ đạo </w:t>
      </w:r>
      <w:r w:rsidR="008B0D9E">
        <w:rPr>
          <w:sz w:val="28"/>
          <w:szCs w:val="28"/>
        </w:rPr>
        <w:t>“</w:t>
      </w:r>
      <w:r w:rsidR="008B0D9E" w:rsidRPr="00060D3D">
        <w:rPr>
          <w:sz w:val="28"/>
          <w:szCs w:val="28"/>
        </w:rPr>
        <w:t>Thực hiện phong trào toàn dân bảo vệ an ninh Tổ quốc</w:t>
      </w:r>
      <w:r w:rsidR="008B0D9E">
        <w:rPr>
          <w:sz w:val="28"/>
          <w:szCs w:val="28"/>
        </w:rPr>
        <w:t>” Trung ương về tổ chức “</w:t>
      </w:r>
      <w:r w:rsidR="008B0D9E" w:rsidRPr="00060D3D">
        <w:rPr>
          <w:sz w:val="28"/>
          <w:szCs w:val="28"/>
        </w:rPr>
        <w:t>Ngày hội toàn dân bảo vệ an ninh Tổ quốc”</w:t>
      </w:r>
      <w:r w:rsidR="008B0D9E">
        <w:rPr>
          <w:sz w:val="28"/>
          <w:szCs w:val="28"/>
        </w:rPr>
        <w:t xml:space="preserve"> năm 2025</w:t>
      </w:r>
      <w:r>
        <w:rPr>
          <w:sz w:val="28"/>
          <w:szCs w:val="28"/>
          <w:lang w:val="nl-NL"/>
        </w:rPr>
        <w:t xml:space="preserve"> và </w:t>
      </w:r>
      <w:r w:rsidR="00667E62">
        <w:rPr>
          <w:sz w:val="28"/>
          <w:szCs w:val="28"/>
          <w:lang w:val="nl-NL"/>
        </w:rPr>
        <w:t xml:space="preserve">Kế </w:t>
      </w:r>
      <w:r>
        <w:rPr>
          <w:sz w:val="28"/>
          <w:szCs w:val="28"/>
          <w:lang w:val="nl-NL"/>
        </w:rPr>
        <w:t xml:space="preserve">hoạch số </w:t>
      </w:r>
      <w:r w:rsidR="008B0D9E">
        <w:rPr>
          <w:sz w:val="28"/>
          <w:szCs w:val="28"/>
          <w:lang w:val="nl-NL"/>
        </w:rPr>
        <w:t>3193</w:t>
      </w:r>
      <w:r w:rsidRPr="00072440">
        <w:rPr>
          <w:sz w:val="28"/>
          <w:szCs w:val="28"/>
          <w:lang w:val="nl-NL"/>
        </w:rPr>
        <w:t>/KH-BCĐ</w:t>
      </w:r>
      <w:r>
        <w:rPr>
          <w:sz w:val="28"/>
          <w:szCs w:val="28"/>
          <w:lang w:val="nl-NL"/>
        </w:rPr>
        <w:t xml:space="preserve"> ngày </w:t>
      </w:r>
      <w:r w:rsidR="00DC0787">
        <w:rPr>
          <w:sz w:val="28"/>
          <w:szCs w:val="28"/>
          <w:lang w:val="nl-NL"/>
        </w:rPr>
        <w:t>03</w:t>
      </w:r>
      <w:r w:rsidR="00667E62">
        <w:rPr>
          <w:sz w:val="28"/>
          <w:szCs w:val="28"/>
          <w:lang w:val="nl-NL"/>
        </w:rPr>
        <w:t>/4/202</w:t>
      </w:r>
      <w:r w:rsidR="00DC0787">
        <w:rPr>
          <w:sz w:val="28"/>
          <w:szCs w:val="28"/>
          <w:lang w:val="nl-NL"/>
        </w:rPr>
        <w:t>5</w:t>
      </w:r>
      <w:r w:rsidR="00667E62">
        <w:rPr>
          <w:sz w:val="28"/>
          <w:szCs w:val="28"/>
          <w:lang w:val="nl-NL"/>
        </w:rPr>
        <w:t xml:space="preserve"> của Ban Chỉ đạo</w:t>
      </w:r>
      <w:r>
        <w:rPr>
          <w:sz w:val="28"/>
          <w:szCs w:val="28"/>
          <w:lang w:val="nl-NL"/>
        </w:rPr>
        <w:t xml:space="preserve"> </w:t>
      </w:r>
      <w:r w:rsidR="00667E62">
        <w:rPr>
          <w:sz w:val="28"/>
          <w:szCs w:val="28"/>
          <w:lang w:val="nl-NL"/>
        </w:rPr>
        <w:t xml:space="preserve">138 tỉnh Lâm Đồng về việc </w:t>
      </w:r>
      <w:r w:rsidR="00667E62" w:rsidRPr="00667E62">
        <w:rPr>
          <w:sz w:val="28"/>
          <w:szCs w:val="28"/>
          <w:lang w:val="nl-NL"/>
        </w:rPr>
        <w:t>Tổ chức “Ngày hội toàn dân bảo vệ an ninh Tổ quốc”</w:t>
      </w:r>
      <w:r w:rsidR="00667E62">
        <w:rPr>
          <w:sz w:val="28"/>
          <w:szCs w:val="28"/>
          <w:lang w:val="nl-NL"/>
        </w:rPr>
        <w:t xml:space="preserve"> </w:t>
      </w:r>
      <w:r w:rsidR="00667E62" w:rsidRPr="00667E62">
        <w:rPr>
          <w:sz w:val="28"/>
          <w:szCs w:val="28"/>
          <w:lang w:val="nl-NL"/>
        </w:rPr>
        <w:t>trên địa bàn tỉnh Lâm Đồng năm 202</w:t>
      </w:r>
      <w:r w:rsidR="004A2DA9">
        <w:rPr>
          <w:sz w:val="28"/>
          <w:szCs w:val="28"/>
          <w:lang w:val="nl-NL"/>
        </w:rPr>
        <w:t>5</w:t>
      </w:r>
      <w:r w:rsidRPr="008B1058">
        <w:rPr>
          <w:sz w:val="28"/>
          <w:szCs w:val="28"/>
          <w:lang w:val="nl-NL"/>
        </w:rPr>
        <w:t xml:space="preserve">, Sở Giáo dục và Đào tạo </w:t>
      </w:r>
      <w:r w:rsidR="00667E62">
        <w:rPr>
          <w:sz w:val="28"/>
          <w:szCs w:val="28"/>
          <w:lang w:val="nl-NL"/>
        </w:rPr>
        <w:t>xây dựng kế hoạch thực hiện cụ thể như sau:</w:t>
      </w:r>
    </w:p>
    <w:p w14:paraId="2C592873" w14:textId="77777777" w:rsidR="00172ADD" w:rsidRPr="003F71E9" w:rsidRDefault="00172ADD" w:rsidP="004539B7">
      <w:pPr>
        <w:spacing w:before="120" w:after="120" w:line="240" w:lineRule="auto"/>
        <w:ind w:firstLine="720"/>
        <w:jc w:val="both"/>
        <w:rPr>
          <w:b/>
          <w:szCs w:val="28"/>
        </w:rPr>
      </w:pPr>
      <w:r w:rsidRPr="003F71E9">
        <w:rPr>
          <w:b/>
          <w:szCs w:val="28"/>
        </w:rPr>
        <w:t xml:space="preserve">I. MỤC ĐÍCH, YÊU CẦU </w:t>
      </w:r>
    </w:p>
    <w:p w14:paraId="311913F8" w14:textId="77777777" w:rsidR="00FB5BFE" w:rsidRPr="00B1159E" w:rsidRDefault="00FB5BFE" w:rsidP="004539B7">
      <w:pPr>
        <w:spacing w:before="120" w:after="120" w:line="240" w:lineRule="auto"/>
        <w:ind w:firstLine="720"/>
        <w:jc w:val="both"/>
        <w:rPr>
          <w:szCs w:val="28"/>
        </w:rPr>
      </w:pPr>
      <w:r w:rsidRPr="00B1159E">
        <w:rPr>
          <w:b/>
          <w:szCs w:val="28"/>
        </w:rPr>
        <w:t>1.</w:t>
      </w:r>
      <w:r w:rsidRPr="00B1159E">
        <w:rPr>
          <w:szCs w:val="28"/>
        </w:rPr>
        <w:t xml:space="preserve"> </w:t>
      </w:r>
      <w:r>
        <w:rPr>
          <w:szCs w:val="28"/>
        </w:rPr>
        <w:t>Nhằm giáo dục truyền thống yêu nước, lòng tự hào dân tộc, nâng cao ý thức, trách nhiệm, tinh thần cảnh giác của cán bộ, đảng viên và Nhân dân trong sự nghiệp bảo vệ an ninh quốc gia, bảo đảm trật tự, an toàn xã hội và xây dựng lực lượng Công an nhân dân thực sự trong sạch, vững mạnh, chính quy, tinh nhuệ, hiện đại đáp ứng yêu cầu, nhiệm vụ trong tình hình mới; phát huy tinh thần cảnh giác, kiên quyết đấu tranh làm thất bại chiến lược “diễn biến hòa bình” của các thế lực thù địch, giữ vững an ninh, trật tự của địa phương.</w:t>
      </w:r>
    </w:p>
    <w:p w14:paraId="2A1FE47E" w14:textId="77777777" w:rsidR="00FB5BFE" w:rsidRDefault="00FB5BFE" w:rsidP="004539B7">
      <w:pPr>
        <w:spacing w:before="120" w:after="120" w:line="240" w:lineRule="auto"/>
        <w:ind w:firstLine="720"/>
        <w:jc w:val="both"/>
        <w:rPr>
          <w:szCs w:val="28"/>
        </w:rPr>
      </w:pPr>
      <w:r>
        <w:rPr>
          <w:b/>
          <w:szCs w:val="28"/>
        </w:rPr>
        <w:t xml:space="preserve">2. </w:t>
      </w:r>
      <w:r>
        <w:rPr>
          <w:szCs w:val="28"/>
        </w:rPr>
        <w:t>Biểu dương, khen thưởng, nhân rộng những mô hình, tập thể, cá nhân xuất sắc, điển hình tiên tiến trong phong trào toàn dân bảo vệ an ninh Tổ quốc ở cơ sở, tạo khí thế thi đua sôi nổi trong Nhân dân nhằm đẩy mạnh phong trào toàn dân bảo vệ an ninh Tổ quốc phát triển sâu rộng, vững chắc với chất lượng và hiệu quả cao, đáp ứng yêu cầu, nhiệm vụ bảo vệ an ninh, trật tự trong tình hình mới.</w:t>
      </w:r>
    </w:p>
    <w:p w14:paraId="248D6F9F" w14:textId="77777777" w:rsidR="00FB5BFE" w:rsidRPr="00B1159E" w:rsidRDefault="00FB5BFE" w:rsidP="004539B7">
      <w:pPr>
        <w:spacing w:before="120" w:after="120" w:line="240" w:lineRule="auto"/>
        <w:ind w:firstLine="720"/>
        <w:jc w:val="both"/>
        <w:rPr>
          <w:szCs w:val="28"/>
        </w:rPr>
      </w:pPr>
      <w:r w:rsidRPr="009A0519">
        <w:rPr>
          <w:b/>
          <w:szCs w:val="28"/>
        </w:rPr>
        <w:t>3.</w:t>
      </w:r>
      <w:r>
        <w:rPr>
          <w:szCs w:val="28"/>
        </w:rPr>
        <w:t xml:space="preserve"> V</w:t>
      </w:r>
      <w:r w:rsidRPr="00B1159E">
        <w:rPr>
          <w:szCs w:val="28"/>
        </w:rPr>
        <w:t>iệc tổ chức “Ngày hội toàn dân bảo vệ an ninh Tổ quốc” phải tập trung hướng về cơ sở, khu dân cư (thôn, tổ dân phố, buôn …), cơ quan, doanh nghiệp, cơ sở giáo dục để thu hút đông đảo cán bộ, đảng viên, học sinh, sinh viên và Nhân dân trực tiếp tham gia, góp phần xây dựng củng cố</w:t>
      </w:r>
      <w:r>
        <w:rPr>
          <w:szCs w:val="28"/>
        </w:rPr>
        <w:t xml:space="preserve"> </w:t>
      </w:r>
      <w:r w:rsidRPr="00B1159E">
        <w:rPr>
          <w:szCs w:val="28"/>
        </w:rPr>
        <w:t>thế trận an ninh nhân dân vững chắc ngay từ cơ sở.</w:t>
      </w:r>
    </w:p>
    <w:p w14:paraId="2C592877" w14:textId="60FFE2ED" w:rsidR="00667E62" w:rsidRDefault="00FB5BFE" w:rsidP="004539B7">
      <w:pPr>
        <w:pStyle w:val="BodyText1"/>
        <w:spacing w:before="120" w:after="120" w:line="240" w:lineRule="auto"/>
        <w:ind w:left="23" w:right="23" w:firstLine="697"/>
        <w:jc w:val="both"/>
        <w:rPr>
          <w:sz w:val="28"/>
          <w:szCs w:val="28"/>
        </w:rPr>
      </w:pPr>
      <w:r>
        <w:rPr>
          <w:b/>
          <w:sz w:val="28"/>
          <w:szCs w:val="28"/>
        </w:rPr>
        <w:t>4</w:t>
      </w:r>
      <w:r w:rsidRPr="00B1159E">
        <w:rPr>
          <w:b/>
          <w:sz w:val="28"/>
          <w:szCs w:val="28"/>
        </w:rPr>
        <w:t>.</w:t>
      </w:r>
      <w:r w:rsidRPr="00967306">
        <w:t xml:space="preserve"> </w:t>
      </w:r>
      <w:r w:rsidRPr="00967306">
        <w:rPr>
          <w:sz w:val="28"/>
          <w:szCs w:val="28"/>
        </w:rPr>
        <w:t xml:space="preserve">Việc tổ chức Ngày hội phải đảm bảo trang trọng, sâu sắc, tạo điểm nhấn, có sức lan tỏa sâu, rộng, thu hút đông đảo Nhân dân tham gia. </w:t>
      </w:r>
      <w:r w:rsidRPr="00B1159E">
        <w:rPr>
          <w:sz w:val="28"/>
          <w:szCs w:val="28"/>
        </w:rPr>
        <w:t>Chú trọng tổ chức “điểm” Ngày hội tại các địa bàn có đông đồng bào dân tộc, tôn giáo</w:t>
      </w:r>
      <w:r>
        <w:rPr>
          <w:sz w:val="28"/>
          <w:szCs w:val="28"/>
        </w:rPr>
        <w:t>.</w:t>
      </w:r>
    </w:p>
    <w:p w14:paraId="2C592878" w14:textId="77777777" w:rsidR="00A76F48" w:rsidRPr="003F71E9" w:rsidRDefault="00A76F48" w:rsidP="004539B7">
      <w:pPr>
        <w:spacing w:before="120" w:after="120" w:line="240" w:lineRule="auto"/>
        <w:ind w:firstLine="720"/>
        <w:jc w:val="both"/>
        <w:rPr>
          <w:szCs w:val="28"/>
        </w:rPr>
      </w:pPr>
      <w:r w:rsidRPr="003F71E9">
        <w:rPr>
          <w:b/>
          <w:szCs w:val="28"/>
        </w:rPr>
        <w:t xml:space="preserve">II. NỘI DUNG THỰC HIỆN </w:t>
      </w:r>
    </w:p>
    <w:p w14:paraId="2C592879" w14:textId="77777777" w:rsidR="00A76F48" w:rsidRPr="003F71E9" w:rsidRDefault="00A76F48" w:rsidP="004539B7">
      <w:pPr>
        <w:spacing w:before="120" w:after="120" w:line="240" w:lineRule="auto"/>
        <w:ind w:firstLine="720"/>
        <w:jc w:val="both"/>
        <w:rPr>
          <w:b/>
          <w:szCs w:val="28"/>
        </w:rPr>
      </w:pPr>
      <w:r w:rsidRPr="003F71E9">
        <w:rPr>
          <w:b/>
          <w:szCs w:val="28"/>
        </w:rPr>
        <w:t>1. Các hoạt động tiến tới “Ngày hội toàn dân bảo vệ ANTQ”</w:t>
      </w:r>
    </w:p>
    <w:p w14:paraId="1FCF8604" w14:textId="701BD664" w:rsidR="00EE6C33" w:rsidRPr="003F71E9" w:rsidRDefault="00A76F48" w:rsidP="004539B7">
      <w:pPr>
        <w:spacing w:before="120" w:after="120" w:line="240" w:lineRule="auto"/>
        <w:ind w:firstLine="720"/>
        <w:jc w:val="both"/>
        <w:rPr>
          <w:szCs w:val="28"/>
        </w:rPr>
      </w:pPr>
      <w:r w:rsidRPr="003F71E9">
        <w:rPr>
          <w:szCs w:val="28"/>
        </w:rPr>
        <w:t xml:space="preserve">a) </w:t>
      </w:r>
      <w:r w:rsidR="00EE6C33">
        <w:rPr>
          <w:szCs w:val="28"/>
        </w:rPr>
        <w:t xml:space="preserve">Tuyên truyền sâu rộng trong </w:t>
      </w:r>
      <w:r w:rsidR="00EE6C33" w:rsidRPr="00A76F48">
        <w:rPr>
          <w:szCs w:val="28"/>
        </w:rPr>
        <w:t>cán bộ, công chức, viên chức, người lao động, học sinh và phụ huynh học sinh</w:t>
      </w:r>
      <w:r w:rsidR="00EE6C33" w:rsidRPr="003F71E9">
        <w:rPr>
          <w:szCs w:val="28"/>
        </w:rPr>
        <w:t xml:space="preserve"> </w:t>
      </w:r>
      <w:r w:rsidR="00EE6C33">
        <w:rPr>
          <w:szCs w:val="28"/>
        </w:rPr>
        <w:t xml:space="preserve">về truyền thống yêu nước, lòng tự hào dân </w:t>
      </w:r>
      <w:r w:rsidR="00EE6C33">
        <w:rPr>
          <w:szCs w:val="28"/>
        </w:rPr>
        <w:lastRenderedPageBreak/>
        <w:t>tộc</w:t>
      </w:r>
      <w:r w:rsidR="00EE6C33" w:rsidRPr="00AC22F3">
        <w:rPr>
          <w:szCs w:val="28"/>
        </w:rPr>
        <w:t>, vai trò lãnh đạo của Đảng; thành tựu của đất nước; vai trò, sức mạnh to lớn của Nhân dân trong sự nghiệp giải phóng dân t</w:t>
      </w:r>
      <w:r w:rsidR="00EE6C33">
        <w:rPr>
          <w:szCs w:val="28"/>
        </w:rPr>
        <w:t>ộc, xây dựng và bảo vệ Tổ quốc; truyền thống anh hùng của lực lượng Công an nhân dân Việt Nam qua 80 năm chiến đấu, xây dựng và trưởng thành; phối hợp với Ủy ban Mặt trận Tổ quốc Việt Nam tỉnh Lâm Đồng và các tổ chức thành viên đẩy mạnh tuyên truyền về Ngày hội toàn dân bảo vệ an ninh Tổ quốc gắn với phong trào “Toàn dân bảo vệ an ninh Tổ quốc”, cuộc vận động “Toàn dân đoàn kết xây dựng nông thôn mới. đô thị văn minh” và các phong trào thi đua của các tổ chức chính trị - xã hội,</w:t>
      </w:r>
      <w:r w:rsidR="00EE6C33" w:rsidRPr="00802AEF">
        <w:rPr>
          <w:szCs w:val="28"/>
        </w:rPr>
        <w:t xml:space="preserve"> </w:t>
      </w:r>
      <w:r w:rsidR="00EE6C33">
        <w:rPr>
          <w:szCs w:val="28"/>
        </w:rPr>
        <w:t xml:space="preserve">đặc biệt là vị trí, vai trò của Nhân dân trong sự nghiệp đấu tranh bảo vệ an ninh quốc gia, giữ gìn trật tự, an toàn xã hội; </w:t>
      </w:r>
      <w:r w:rsidR="00EE6C33" w:rsidRPr="00802AEF">
        <w:rPr>
          <w:szCs w:val="28"/>
        </w:rPr>
        <w:t xml:space="preserve">xác định rõ trách nhiệm của các cấp ủy đảng, chính quyền, Mặt trận Tổ quốc, các tổ chức thành viên và </w:t>
      </w:r>
      <w:r w:rsidR="00EE6C33">
        <w:rPr>
          <w:szCs w:val="28"/>
        </w:rPr>
        <w:t>toàn dân</w:t>
      </w:r>
      <w:r w:rsidR="00EE6C33" w:rsidRPr="00802AEF">
        <w:rPr>
          <w:szCs w:val="28"/>
        </w:rPr>
        <w:t xml:space="preserve"> trong xây dựng phong trào toàn dân bảo vệ </w:t>
      </w:r>
      <w:r w:rsidR="00EE6C33">
        <w:rPr>
          <w:szCs w:val="28"/>
        </w:rPr>
        <w:t>an ninh Tổ quốc</w:t>
      </w:r>
      <w:r w:rsidR="00EE6C33" w:rsidRPr="00802AEF">
        <w:rPr>
          <w:szCs w:val="28"/>
        </w:rPr>
        <w:t>.</w:t>
      </w:r>
    </w:p>
    <w:p w14:paraId="2C59287B" w14:textId="78E1C536" w:rsidR="00A76F48" w:rsidRPr="003F71E9" w:rsidRDefault="00A76F48" w:rsidP="004539B7">
      <w:pPr>
        <w:spacing w:before="120" w:after="120" w:line="240" w:lineRule="auto"/>
        <w:ind w:firstLine="720"/>
        <w:jc w:val="both"/>
        <w:rPr>
          <w:szCs w:val="28"/>
        </w:rPr>
      </w:pPr>
      <w:r w:rsidRPr="003F71E9">
        <w:rPr>
          <w:szCs w:val="28"/>
        </w:rPr>
        <w:t>b)</w:t>
      </w:r>
      <w:r w:rsidR="005A6FD3">
        <w:rPr>
          <w:szCs w:val="28"/>
        </w:rPr>
        <w:t xml:space="preserve"> </w:t>
      </w:r>
      <w:r w:rsidR="00B828E1">
        <w:rPr>
          <w:szCs w:val="28"/>
        </w:rPr>
        <w:t xml:space="preserve">Căn cứ vào tình hình thực tế, các </w:t>
      </w:r>
      <w:r w:rsidR="00676A5A">
        <w:rPr>
          <w:szCs w:val="28"/>
        </w:rPr>
        <w:t>đơn vị trường học</w:t>
      </w:r>
      <w:r w:rsidR="00B828E1">
        <w:rPr>
          <w:szCs w:val="28"/>
        </w:rPr>
        <w:t xml:space="preserve"> tổ chức sơ kết, tổng kết, nhân rộng mô hình phong trào hoạt động hiệu quả góp phần giữ vững an ninh chính trị, trật tự an toàn xã hội và xây dựng hình ảnh người chiến sĩ Công an nhân dân đẹp trong lòng Nhân dân, cổ vũ, biểu dương, khen thưởng những tập thể, cá nhân có thành tích xuất sắc trong phong trào toàn dân bảo vệ an ninh Tổ quốc, đề nghị Bộ Công an tặng Kỷ niệm chương “Bảo vệ an ninh Tổ quốc”.</w:t>
      </w:r>
    </w:p>
    <w:p w14:paraId="2C59287C" w14:textId="424BD873" w:rsidR="00A76F48" w:rsidRPr="003F71E9" w:rsidRDefault="00A76F48" w:rsidP="004539B7">
      <w:pPr>
        <w:spacing w:before="120" w:after="120" w:line="240" w:lineRule="auto"/>
        <w:ind w:firstLine="720"/>
        <w:jc w:val="both"/>
        <w:rPr>
          <w:szCs w:val="28"/>
        </w:rPr>
      </w:pPr>
      <w:r w:rsidRPr="003F71E9">
        <w:rPr>
          <w:szCs w:val="28"/>
        </w:rPr>
        <w:t xml:space="preserve">c) Tập trung xây dựng, củng cố phong trào toàn dân bảo vệ ANTQ ở </w:t>
      </w:r>
      <w:r>
        <w:rPr>
          <w:szCs w:val="28"/>
        </w:rPr>
        <w:t>các đơn vị, trường học</w:t>
      </w:r>
      <w:r w:rsidRPr="003F71E9">
        <w:rPr>
          <w:szCs w:val="28"/>
        </w:rPr>
        <w:t>; đổi mới hình thức, biện pháp xây dựng phong trào phù hợp với tình hình, nhiệm vụ bảo vệ ANTT của đơn vị</w:t>
      </w:r>
      <w:r w:rsidR="00AE676F">
        <w:rPr>
          <w:szCs w:val="28"/>
        </w:rPr>
        <w:t xml:space="preserve"> trường học</w:t>
      </w:r>
      <w:r w:rsidRPr="003F71E9">
        <w:rPr>
          <w:szCs w:val="28"/>
        </w:rPr>
        <w:t xml:space="preserve">; thực hiện có hiệu quả các chương trình, quy chế, kế hoạch phối hợp giữa </w:t>
      </w:r>
      <w:r w:rsidR="001E2C11">
        <w:rPr>
          <w:szCs w:val="28"/>
        </w:rPr>
        <w:t xml:space="preserve">đơn vị trường học và </w:t>
      </w:r>
      <w:r w:rsidRPr="003F71E9">
        <w:rPr>
          <w:szCs w:val="28"/>
        </w:rPr>
        <w:t xml:space="preserve">các cơ quan, ban, ngành, đoàn thể về công tác bảo đảm ANTT; </w:t>
      </w:r>
      <w:r w:rsidR="007A72A5" w:rsidRPr="007A72A5">
        <w:rPr>
          <w:szCs w:val="28"/>
        </w:rPr>
        <w:t>xây dựng trường học an toàn, phòng, chống tai nạn thương tích</w:t>
      </w:r>
      <w:r w:rsidR="000758E2">
        <w:rPr>
          <w:szCs w:val="28"/>
        </w:rPr>
        <w:t xml:space="preserve"> theo </w:t>
      </w:r>
      <w:r w:rsidR="000758E2" w:rsidRPr="000758E2">
        <w:rPr>
          <w:szCs w:val="28"/>
        </w:rPr>
        <w:t>Thông tư 18/2023/TT-BGDĐT</w:t>
      </w:r>
      <w:r w:rsidR="00ED5B58">
        <w:rPr>
          <w:szCs w:val="28"/>
        </w:rPr>
        <w:t xml:space="preserve"> ngày 26/10/2023 của Bộ trưởng Bộ Giáo dục và Đào tạo.</w:t>
      </w:r>
    </w:p>
    <w:p w14:paraId="2C59287F" w14:textId="775B18D7" w:rsidR="00A76F48" w:rsidRPr="003F71E9" w:rsidRDefault="001505A5" w:rsidP="004539B7">
      <w:pPr>
        <w:spacing w:before="120" w:after="120" w:line="240" w:lineRule="auto"/>
        <w:ind w:firstLine="720"/>
        <w:jc w:val="both"/>
        <w:rPr>
          <w:szCs w:val="28"/>
        </w:rPr>
      </w:pPr>
      <w:r>
        <w:rPr>
          <w:szCs w:val="28"/>
        </w:rPr>
        <w:t>d</w:t>
      </w:r>
      <w:r w:rsidR="00A76F48" w:rsidRPr="003F71E9">
        <w:rPr>
          <w:szCs w:val="28"/>
        </w:rPr>
        <w:t>) Tổ chức các hoạt động “Dân vận khéo” kết hợp với giáo dục truyền thống, hoạt động về nguồn, tri ân, đền ơn, đáp nghĩa, xóa đói, giảm nghèo, thăm hỏi động viên lực lượng tham gia bảo vệ ANTT ở cơ sở và quần chúng bị thương, hi sinh trong đấu tranh phòng, chống tội phạm, bảo vệ ANTT; các hoạt động văn hóa, văn nghệ, thể dục thể thao</w:t>
      </w:r>
      <w:r w:rsidR="00C752C1">
        <w:rPr>
          <w:szCs w:val="28"/>
        </w:rPr>
        <w:t>.</w:t>
      </w:r>
    </w:p>
    <w:p w14:paraId="2C592880" w14:textId="77777777" w:rsidR="00A76F48" w:rsidRPr="003F71E9" w:rsidRDefault="00A76F48" w:rsidP="004539B7">
      <w:pPr>
        <w:spacing w:before="120" w:after="120" w:line="240" w:lineRule="auto"/>
        <w:ind w:firstLine="720"/>
        <w:jc w:val="both"/>
        <w:rPr>
          <w:b/>
          <w:szCs w:val="28"/>
        </w:rPr>
      </w:pPr>
      <w:r w:rsidRPr="003F71E9">
        <w:rPr>
          <w:b/>
          <w:szCs w:val="28"/>
        </w:rPr>
        <w:t xml:space="preserve">2. Nội dung, hình thức, thời gian, </w:t>
      </w:r>
      <w:r w:rsidR="003228AD">
        <w:rPr>
          <w:b/>
          <w:szCs w:val="28"/>
        </w:rPr>
        <w:t xml:space="preserve">phạm vi </w:t>
      </w:r>
      <w:r w:rsidR="005274FC">
        <w:rPr>
          <w:b/>
          <w:szCs w:val="28"/>
        </w:rPr>
        <w:t>đơn vị</w:t>
      </w:r>
      <w:r w:rsidRPr="003F71E9">
        <w:rPr>
          <w:b/>
          <w:szCs w:val="28"/>
        </w:rPr>
        <w:t xml:space="preserve"> tổ chức, thành phần tham dự Ngày hội</w:t>
      </w:r>
    </w:p>
    <w:p w14:paraId="2C592881" w14:textId="77777777" w:rsidR="00A76F48" w:rsidRPr="003F71E9" w:rsidRDefault="00A76F48" w:rsidP="004539B7">
      <w:pPr>
        <w:spacing w:before="120" w:after="120" w:line="240" w:lineRule="auto"/>
        <w:ind w:firstLine="720"/>
        <w:jc w:val="both"/>
        <w:rPr>
          <w:szCs w:val="28"/>
        </w:rPr>
      </w:pPr>
      <w:r w:rsidRPr="003F71E9">
        <w:rPr>
          <w:szCs w:val="28"/>
        </w:rPr>
        <w:t>a) Nội dung</w:t>
      </w:r>
    </w:p>
    <w:p w14:paraId="674D1C6E" w14:textId="77777777" w:rsidR="008A1269" w:rsidRPr="00B1159E" w:rsidRDefault="008A1269" w:rsidP="004539B7">
      <w:pPr>
        <w:spacing w:before="120" w:after="120" w:line="240" w:lineRule="auto"/>
        <w:ind w:firstLine="720"/>
        <w:jc w:val="both"/>
        <w:rPr>
          <w:szCs w:val="28"/>
        </w:rPr>
      </w:pPr>
      <w:r w:rsidRPr="003A24CC">
        <w:rPr>
          <w:szCs w:val="28"/>
        </w:rPr>
        <w:t>- Ôn lại truyền thống lịch sử 80 năm ngày thành lập nước CHXHCN Việt Nam, 80 năm truyền thống Công an nhân dân gắn với vai trò đóng góp to lớn của Nhân dân trong sự nghiệp xây dựng và bảo vệ Tổ quốc.</w:t>
      </w:r>
    </w:p>
    <w:p w14:paraId="14489A28" w14:textId="293A4C89" w:rsidR="008A1269" w:rsidRPr="00AC22F3" w:rsidRDefault="008A1269" w:rsidP="004539B7">
      <w:pPr>
        <w:spacing w:before="120" w:after="120" w:line="240" w:lineRule="auto"/>
        <w:ind w:firstLine="720"/>
        <w:jc w:val="both"/>
        <w:rPr>
          <w:szCs w:val="28"/>
        </w:rPr>
      </w:pPr>
      <w:r>
        <w:rPr>
          <w:szCs w:val="28"/>
        </w:rPr>
        <w:t xml:space="preserve">- Đánh giá tình hình, kết quả công tác tổ chức Ngày hội trong 20 năm qua tại </w:t>
      </w:r>
      <w:r w:rsidR="00E861CE">
        <w:rPr>
          <w:szCs w:val="28"/>
        </w:rPr>
        <w:t>đơn vị, trường học</w:t>
      </w:r>
      <w:r>
        <w:rPr>
          <w:szCs w:val="28"/>
        </w:rPr>
        <w:t>, chỉ ra những khó khăn, hạn chế, r</w:t>
      </w:r>
      <w:r w:rsidRPr="00F51BAE">
        <w:rPr>
          <w:szCs w:val="28"/>
        </w:rPr>
        <w:t xml:space="preserve">út </w:t>
      </w:r>
      <w:r>
        <w:rPr>
          <w:szCs w:val="28"/>
        </w:rPr>
        <w:t xml:space="preserve">ra những bài học kinh nghiệm, </w:t>
      </w:r>
      <w:r w:rsidRPr="00F51BAE">
        <w:rPr>
          <w:szCs w:val="28"/>
        </w:rPr>
        <w:t xml:space="preserve">đề </w:t>
      </w:r>
      <w:r>
        <w:rPr>
          <w:szCs w:val="28"/>
        </w:rPr>
        <w:t xml:space="preserve">ra phương hướng, nhiệm vụ, giải pháp để </w:t>
      </w:r>
      <w:r w:rsidRPr="00F51BAE">
        <w:rPr>
          <w:szCs w:val="28"/>
        </w:rPr>
        <w:t xml:space="preserve">công tác </w:t>
      </w:r>
      <w:r>
        <w:rPr>
          <w:szCs w:val="28"/>
        </w:rPr>
        <w:t xml:space="preserve">tổ chức Ngày hội </w:t>
      </w:r>
      <w:r>
        <w:rPr>
          <w:szCs w:val="28"/>
        </w:rPr>
        <w:lastRenderedPageBreak/>
        <w:t xml:space="preserve">và công tác </w:t>
      </w:r>
      <w:r w:rsidRPr="00F51BAE">
        <w:rPr>
          <w:szCs w:val="28"/>
        </w:rPr>
        <w:t xml:space="preserve">xây dựng phong trào </w:t>
      </w:r>
      <w:r w:rsidRPr="00AC22F3">
        <w:rPr>
          <w:szCs w:val="28"/>
        </w:rPr>
        <w:t xml:space="preserve">toàn dân bảo vệ </w:t>
      </w:r>
      <w:r>
        <w:rPr>
          <w:szCs w:val="28"/>
        </w:rPr>
        <w:t>an ninh Tổ quốc phát triển sâu rộng và bền vững</w:t>
      </w:r>
      <w:r w:rsidRPr="00F51BAE">
        <w:rPr>
          <w:szCs w:val="28"/>
        </w:rPr>
        <w:t xml:space="preserve"> trong thời gian tiếp theo.</w:t>
      </w:r>
      <w:r w:rsidRPr="00AC22F3">
        <w:rPr>
          <w:szCs w:val="28"/>
        </w:rPr>
        <w:t xml:space="preserve"> </w:t>
      </w:r>
    </w:p>
    <w:p w14:paraId="0BCD8AA9" w14:textId="614E5F2B" w:rsidR="008A1269" w:rsidRDefault="008A1269" w:rsidP="004539B7">
      <w:pPr>
        <w:spacing w:before="120" w:after="120" w:line="240" w:lineRule="auto"/>
        <w:ind w:firstLine="720"/>
        <w:jc w:val="both"/>
        <w:rPr>
          <w:szCs w:val="28"/>
        </w:rPr>
      </w:pPr>
      <w:r w:rsidRPr="00AC22F3">
        <w:rPr>
          <w:szCs w:val="28"/>
        </w:rPr>
        <w:t xml:space="preserve">- </w:t>
      </w:r>
      <w:r>
        <w:rPr>
          <w:szCs w:val="28"/>
        </w:rPr>
        <w:t xml:space="preserve">Tổ chức biểu dương, </w:t>
      </w:r>
      <w:r w:rsidR="00BF4D35">
        <w:rPr>
          <w:szCs w:val="28"/>
        </w:rPr>
        <w:t xml:space="preserve">đề nghị </w:t>
      </w:r>
      <w:r>
        <w:rPr>
          <w:szCs w:val="28"/>
        </w:rPr>
        <w:t xml:space="preserve">khen thưởng </w:t>
      </w:r>
      <w:r w:rsidRPr="00AC22F3">
        <w:rPr>
          <w:szCs w:val="28"/>
        </w:rPr>
        <w:t>các tập thể, cá nhân có thành tích xuất sắc</w:t>
      </w:r>
      <w:r>
        <w:rPr>
          <w:szCs w:val="28"/>
        </w:rPr>
        <w:t xml:space="preserve"> trong</w:t>
      </w:r>
      <w:r w:rsidRPr="00AC22F3">
        <w:rPr>
          <w:szCs w:val="28"/>
        </w:rPr>
        <w:t xml:space="preserve"> xây dựng phong trào toàn dân bảo vệ </w:t>
      </w:r>
      <w:r>
        <w:rPr>
          <w:szCs w:val="28"/>
        </w:rPr>
        <w:t xml:space="preserve">an ninh Tổ quốc </w:t>
      </w:r>
      <w:r w:rsidR="00500882">
        <w:rPr>
          <w:szCs w:val="28"/>
        </w:rPr>
        <w:t>trong các</w:t>
      </w:r>
      <w:r>
        <w:rPr>
          <w:szCs w:val="28"/>
        </w:rPr>
        <w:t xml:space="preserve"> </w:t>
      </w:r>
      <w:r w:rsidR="00F642E6">
        <w:rPr>
          <w:szCs w:val="28"/>
        </w:rPr>
        <w:t xml:space="preserve">đơn vị, </w:t>
      </w:r>
      <w:r w:rsidR="00500882">
        <w:rPr>
          <w:szCs w:val="28"/>
        </w:rPr>
        <w:t>trường học</w:t>
      </w:r>
      <w:r w:rsidRPr="00AC22F3">
        <w:rPr>
          <w:szCs w:val="28"/>
        </w:rPr>
        <w:t>.</w:t>
      </w:r>
    </w:p>
    <w:p w14:paraId="2C592885" w14:textId="77777777" w:rsidR="00ED670E" w:rsidRDefault="00A76F48" w:rsidP="004539B7">
      <w:pPr>
        <w:spacing w:before="120" w:after="120" w:line="240" w:lineRule="auto"/>
        <w:ind w:firstLine="720"/>
        <w:jc w:val="both"/>
        <w:rPr>
          <w:szCs w:val="28"/>
        </w:rPr>
      </w:pPr>
      <w:r w:rsidRPr="003F71E9">
        <w:rPr>
          <w:szCs w:val="28"/>
        </w:rPr>
        <w:t>b) Hình thức</w:t>
      </w:r>
    </w:p>
    <w:p w14:paraId="334BC682" w14:textId="77777777" w:rsidR="003A24CC" w:rsidRDefault="003A24CC" w:rsidP="004539B7">
      <w:pPr>
        <w:spacing w:before="120" w:after="120" w:line="240" w:lineRule="auto"/>
        <w:ind w:firstLine="720"/>
        <w:jc w:val="both"/>
        <w:rPr>
          <w:szCs w:val="28"/>
        </w:rPr>
      </w:pPr>
      <w:r>
        <w:rPr>
          <w:szCs w:val="28"/>
        </w:rPr>
        <w:t>Tùy theo điều kiện cụ thể của địa phương, đơn vị để tổ chức “Ngày hội toàn dân bảo vệ an ninh Tổ quốc” cho phù hợp, ý nghĩa, thiết thực theo 02 phần chính sau:</w:t>
      </w:r>
    </w:p>
    <w:p w14:paraId="7D0B34AD" w14:textId="77777777" w:rsidR="003A24CC" w:rsidRPr="00543ED2" w:rsidRDefault="003A24CC" w:rsidP="004539B7">
      <w:pPr>
        <w:spacing w:before="120" w:after="120" w:line="240" w:lineRule="auto"/>
        <w:ind w:firstLine="720"/>
        <w:jc w:val="both"/>
        <w:rPr>
          <w:szCs w:val="28"/>
        </w:rPr>
      </w:pPr>
      <w:r w:rsidRPr="00543ED2">
        <w:rPr>
          <w:szCs w:val="28"/>
        </w:rPr>
        <w:t>- Phần lễ:</w:t>
      </w:r>
    </w:p>
    <w:p w14:paraId="31F0CDAE" w14:textId="77777777" w:rsidR="003A24CC" w:rsidRDefault="003A24CC" w:rsidP="004539B7">
      <w:pPr>
        <w:spacing w:before="120" w:after="120" w:line="240" w:lineRule="auto"/>
        <w:ind w:firstLine="720"/>
        <w:jc w:val="both"/>
        <w:rPr>
          <w:szCs w:val="28"/>
        </w:rPr>
      </w:pPr>
      <w:r>
        <w:rPr>
          <w:szCs w:val="28"/>
        </w:rPr>
        <w:t xml:space="preserve">+ Chương trình phần lễ gồm: </w:t>
      </w:r>
      <w:r>
        <w:rPr>
          <w:szCs w:val="28"/>
          <w:vertAlign w:val="superscript"/>
        </w:rPr>
        <w:t>(1)</w:t>
      </w:r>
      <w:r>
        <w:rPr>
          <w:szCs w:val="28"/>
        </w:rPr>
        <w:t xml:space="preserve"> </w:t>
      </w:r>
      <w:r w:rsidRPr="00B1159E">
        <w:rPr>
          <w:szCs w:val="28"/>
        </w:rPr>
        <w:t xml:space="preserve">Văn nghệ chào mừng </w:t>
      </w:r>
      <w:r w:rsidRPr="00B669C1">
        <w:rPr>
          <w:i/>
          <w:szCs w:val="28"/>
        </w:rPr>
        <w:t>(nếu có)</w:t>
      </w:r>
      <w:r>
        <w:rPr>
          <w:szCs w:val="28"/>
        </w:rPr>
        <w:t xml:space="preserve">; </w:t>
      </w:r>
      <w:r>
        <w:rPr>
          <w:szCs w:val="28"/>
          <w:vertAlign w:val="superscript"/>
        </w:rPr>
        <w:t>(2)</w:t>
      </w:r>
      <w:r w:rsidRPr="00224988">
        <w:rPr>
          <w:szCs w:val="28"/>
        </w:rPr>
        <w:t xml:space="preserve"> </w:t>
      </w:r>
      <w:r w:rsidRPr="00B1159E">
        <w:rPr>
          <w:szCs w:val="28"/>
        </w:rPr>
        <w:t>Lễ chào cờ;</w:t>
      </w:r>
      <w:r>
        <w:rPr>
          <w:szCs w:val="28"/>
        </w:rPr>
        <w:t xml:space="preserve"> </w:t>
      </w:r>
      <w:r>
        <w:rPr>
          <w:szCs w:val="28"/>
          <w:vertAlign w:val="superscript"/>
        </w:rPr>
        <w:t xml:space="preserve">(3) </w:t>
      </w:r>
      <w:r w:rsidRPr="00B1159E">
        <w:rPr>
          <w:szCs w:val="28"/>
        </w:rPr>
        <w:t>Tuyên bố lý do, giới thiệu đại biểu</w:t>
      </w:r>
      <w:r>
        <w:rPr>
          <w:szCs w:val="28"/>
        </w:rPr>
        <w:t xml:space="preserve">; </w:t>
      </w:r>
      <w:r>
        <w:rPr>
          <w:szCs w:val="28"/>
          <w:vertAlign w:val="superscript"/>
        </w:rPr>
        <w:t>(4)</w:t>
      </w:r>
      <w:r>
        <w:rPr>
          <w:szCs w:val="28"/>
        </w:rPr>
        <w:t xml:space="preserve"> Diễn văn kỷ niệm ôn lại truyền thống lịch sử 80 năm xây dựng, chiến đấu và trưởng thành của lực lượng Công an nhân dân, đánh giá kết quả 20 năm công tác tổ chức Ngày hội và công tác xây dựng phong trào toàn dân bảo vệ an ninh Tổ quốc thời gian qua, đề ra phương hướng thời gian tới; đồng thời, có thể kết hợp sơ kết, tổng kết các mô hình hoạt động hiệu quả thiết thực; </w:t>
      </w:r>
      <w:r>
        <w:rPr>
          <w:szCs w:val="28"/>
          <w:vertAlign w:val="superscript"/>
        </w:rPr>
        <w:t>(5)</w:t>
      </w:r>
      <w:r>
        <w:rPr>
          <w:szCs w:val="28"/>
        </w:rPr>
        <w:t xml:space="preserve"> Thảo luận, trao đổi kinh nghiệm trong công tác xây dựng phong trào toàn dân bảo vệ an ninh Tổ quốc; </w:t>
      </w:r>
      <w:r>
        <w:rPr>
          <w:szCs w:val="28"/>
          <w:vertAlign w:val="superscript"/>
        </w:rPr>
        <w:t>(6)</w:t>
      </w:r>
      <w:r>
        <w:rPr>
          <w:szCs w:val="28"/>
        </w:rPr>
        <w:t xml:space="preserve"> Công bố quyết định và trao thưởng những tập thể, cá nhân có thành tích xuất sắc trong phong trào toàn dân bảo vệ an ninh Tổ quốc; </w:t>
      </w:r>
      <w:r>
        <w:rPr>
          <w:szCs w:val="28"/>
          <w:vertAlign w:val="superscript"/>
        </w:rPr>
        <w:t>(7)</w:t>
      </w:r>
      <w:r>
        <w:rPr>
          <w:szCs w:val="28"/>
        </w:rPr>
        <w:t xml:space="preserve"> Đại biểu cấp trên phát biểu, tặng quà; </w:t>
      </w:r>
      <w:r>
        <w:rPr>
          <w:szCs w:val="28"/>
          <w:vertAlign w:val="superscript"/>
        </w:rPr>
        <w:t>(8)</w:t>
      </w:r>
      <w:r>
        <w:rPr>
          <w:szCs w:val="28"/>
        </w:rPr>
        <w:t xml:space="preserve"> Pháp biểu đáp từ của người đứng đầu đơn vị tổ chức Ngày hội; </w:t>
      </w:r>
      <w:r>
        <w:rPr>
          <w:szCs w:val="28"/>
          <w:vertAlign w:val="superscript"/>
        </w:rPr>
        <w:t>(9)</w:t>
      </w:r>
      <w:r>
        <w:rPr>
          <w:szCs w:val="28"/>
        </w:rPr>
        <w:t xml:space="preserve"> Ký kết giao ước thi đua </w:t>
      </w:r>
      <w:r w:rsidRPr="00B669C1">
        <w:rPr>
          <w:i/>
          <w:szCs w:val="28"/>
        </w:rPr>
        <w:t>(nếu có)</w:t>
      </w:r>
      <w:r>
        <w:rPr>
          <w:szCs w:val="28"/>
        </w:rPr>
        <w:t xml:space="preserve">; </w:t>
      </w:r>
      <w:r>
        <w:rPr>
          <w:szCs w:val="28"/>
          <w:vertAlign w:val="superscript"/>
        </w:rPr>
        <w:t xml:space="preserve">(10) </w:t>
      </w:r>
      <w:r>
        <w:rPr>
          <w:szCs w:val="28"/>
        </w:rPr>
        <w:t>Tuyên bố kết thúc phần lễ.</w:t>
      </w:r>
    </w:p>
    <w:p w14:paraId="7E0F575C" w14:textId="77777777" w:rsidR="003A24CC" w:rsidRDefault="003A24CC" w:rsidP="004539B7">
      <w:pPr>
        <w:spacing w:before="120" w:after="120" w:line="240" w:lineRule="auto"/>
        <w:ind w:firstLine="720"/>
        <w:jc w:val="both"/>
        <w:rPr>
          <w:szCs w:val="28"/>
        </w:rPr>
      </w:pPr>
      <w:r w:rsidRPr="00B1159E">
        <w:rPr>
          <w:szCs w:val="28"/>
        </w:rPr>
        <w:t>+ Khánh tiết, trang trí: Thực</w:t>
      </w:r>
      <w:r>
        <w:rPr>
          <w:szCs w:val="28"/>
        </w:rPr>
        <w:t xml:space="preserve"> hiện theo quy định tại Điều 10</w:t>
      </w:r>
      <w:r w:rsidRPr="00B1159E">
        <w:rPr>
          <w:szCs w:val="28"/>
        </w:rPr>
        <w:t xml:space="preserve"> Nghị định số 111/2018/NĐ-CP ngày 31/8/2018 của Chính phủ quy định về ngày thành lập, ngày truyền thống, ngày hưởng ứng của các bộ, ngành, địa phương. </w:t>
      </w:r>
    </w:p>
    <w:p w14:paraId="2D976BBE" w14:textId="77777777" w:rsidR="003A24CC" w:rsidRPr="00B1159E" w:rsidRDefault="003A24CC" w:rsidP="004539B7">
      <w:pPr>
        <w:spacing w:before="120" w:after="120" w:line="240" w:lineRule="auto"/>
        <w:ind w:firstLine="720"/>
        <w:jc w:val="both"/>
        <w:rPr>
          <w:szCs w:val="28"/>
        </w:rPr>
      </w:pPr>
      <w:r w:rsidRPr="00B1159E">
        <w:rPr>
          <w:szCs w:val="28"/>
        </w:rPr>
        <w:t>+ Tiêu đề: Phía trên cùng ghi tên cơ quan, đơn vị tổ chức</w:t>
      </w:r>
      <w:r>
        <w:rPr>
          <w:szCs w:val="28"/>
        </w:rPr>
        <w:t>; ở giữa ghi</w:t>
      </w:r>
      <w:r w:rsidRPr="00B1159E">
        <w:rPr>
          <w:szCs w:val="28"/>
        </w:rPr>
        <w:t xml:space="preserve"> </w:t>
      </w:r>
      <w:r>
        <w:rPr>
          <w:szCs w:val="28"/>
        </w:rPr>
        <w:t>“</w:t>
      </w:r>
      <w:r w:rsidRPr="00B1159E">
        <w:rPr>
          <w:szCs w:val="28"/>
        </w:rPr>
        <w:t>Ngày hội toàn dân bảo vệ an ninh Tổ qu</w:t>
      </w:r>
      <w:r>
        <w:rPr>
          <w:szCs w:val="28"/>
        </w:rPr>
        <w:t>ốc”</w:t>
      </w:r>
      <w:r w:rsidRPr="00B1159E">
        <w:rPr>
          <w:szCs w:val="28"/>
        </w:rPr>
        <w:t>; phía dưới cùng</w:t>
      </w:r>
      <w:r>
        <w:rPr>
          <w:szCs w:val="28"/>
        </w:rPr>
        <w:t xml:space="preserve"> ghi</w:t>
      </w:r>
      <w:r w:rsidRPr="00B1159E">
        <w:rPr>
          <w:szCs w:val="28"/>
        </w:rPr>
        <w:t xml:space="preserve"> tên</w:t>
      </w:r>
      <w:r>
        <w:rPr>
          <w:szCs w:val="28"/>
        </w:rPr>
        <w:t>,</w:t>
      </w:r>
      <w:r w:rsidRPr="00B1159E">
        <w:rPr>
          <w:szCs w:val="28"/>
        </w:rPr>
        <w:t xml:space="preserve"> địa danh, ngày, tháng, năm tổ chức như mẫu sau:</w:t>
      </w:r>
    </w:p>
    <w:tbl>
      <w:tblPr>
        <w:tblStyle w:val="LiBang"/>
        <w:tblW w:w="0" w:type="auto"/>
        <w:tblBorders>
          <w:insideH w:val="none" w:sz="0" w:space="0" w:color="auto"/>
          <w:insideV w:val="none" w:sz="0" w:space="0" w:color="auto"/>
        </w:tblBorders>
        <w:tblLook w:val="04A0" w:firstRow="1" w:lastRow="0" w:firstColumn="1" w:lastColumn="0" w:noHBand="0" w:noVBand="1"/>
      </w:tblPr>
      <w:tblGrid>
        <w:gridCol w:w="9288"/>
      </w:tblGrid>
      <w:tr w:rsidR="003A24CC" w:rsidRPr="00B1159E" w14:paraId="0683B9DB" w14:textId="77777777" w:rsidTr="00D77776">
        <w:trPr>
          <w:trHeight w:val="424"/>
        </w:trPr>
        <w:tc>
          <w:tcPr>
            <w:tcW w:w="9459" w:type="dxa"/>
          </w:tcPr>
          <w:p w14:paraId="250D33AA" w14:textId="77777777" w:rsidR="003A24CC" w:rsidRPr="00B1159E" w:rsidRDefault="003A24CC" w:rsidP="00D77776">
            <w:pPr>
              <w:spacing w:before="120" w:after="120"/>
              <w:ind w:firstLine="720"/>
              <w:jc w:val="center"/>
              <w:rPr>
                <w:b/>
                <w:szCs w:val="28"/>
              </w:rPr>
            </w:pPr>
            <w:r w:rsidRPr="00B1159E">
              <w:rPr>
                <w:b/>
                <w:szCs w:val="28"/>
              </w:rPr>
              <w:t>TÊN CƠ QUAN, ĐƠN VỊ TỔ CHỨC</w:t>
            </w:r>
          </w:p>
        </w:tc>
      </w:tr>
      <w:tr w:rsidR="003A24CC" w:rsidRPr="00B1159E" w14:paraId="22B261C9" w14:textId="77777777" w:rsidTr="00D77776">
        <w:trPr>
          <w:trHeight w:val="751"/>
        </w:trPr>
        <w:tc>
          <w:tcPr>
            <w:tcW w:w="9459" w:type="dxa"/>
          </w:tcPr>
          <w:p w14:paraId="067DC9C6" w14:textId="77777777" w:rsidR="003A24CC" w:rsidRPr="00B1159E" w:rsidRDefault="003A24CC" w:rsidP="00D77776">
            <w:pPr>
              <w:spacing w:before="120" w:after="120"/>
              <w:ind w:firstLine="720"/>
              <w:jc w:val="center"/>
              <w:rPr>
                <w:b/>
                <w:szCs w:val="28"/>
                <w:lang w:val="en-US"/>
              </w:rPr>
            </w:pPr>
            <w:r>
              <w:rPr>
                <w:b/>
                <w:szCs w:val="28"/>
                <w:lang w:val="en-US"/>
              </w:rPr>
              <w:t>“</w:t>
            </w:r>
            <w:r w:rsidRPr="00B1159E">
              <w:rPr>
                <w:b/>
                <w:szCs w:val="28"/>
              </w:rPr>
              <w:t>NGÀY HỘI</w:t>
            </w:r>
            <w:r>
              <w:rPr>
                <w:b/>
                <w:szCs w:val="28"/>
                <w:lang w:val="en-US"/>
              </w:rPr>
              <w:t xml:space="preserve"> </w:t>
            </w:r>
            <w:r w:rsidRPr="00B1159E">
              <w:rPr>
                <w:b/>
                <w:szCs w:val="28"/>
              </w:rPr>
              <w:t>TOÀN DÂN BẢO VỆ AN NINH TỔ QUỐC</w:t>
            </w:r>
            <w:r>
              <w:rPr>
                <w:b/>
                <w:szCs w:val="28"/>
                <w:lang w:val="en-US"/>
              </w:rPr>
              <w:t>”</w:t>
            </w:r>
          </w:p>
        </w:tc>
      </w:tr>
      <w:tr w:rsidR="003A24CC" w:rsidRPr="00B1159E" w14:paraId="25FDB05C" w14:textId="77777777" w:rsidTr="00D77776">
        <w:trPr>
          <w:trHeight w:val="435"/>
        </w:trPr>
        <w:tc>
          <w:tcPr>
            <w:tcW w:w="9459" w:type="dxa"/>
          </w:tcPr>
          <w:p w14:paraId="305E1FFB" w14:textId="77777777" w:rsidR="003A24CC" w:rsidRPr="00E70344" w:rsidRDefault="003A24CC" w:rsidP="00D77776">
            <w:pPr>
              <w:spacing w:before="120" w:after="120"/>
              <w:ind w:firstLine="720"/>
              <w:jc w:val="center"/>
              <w:rPr>
                <w:b/>
                <w:i/>
                <w:szCs w:val="28"/>
                <w:lang w:val="en-US"/>
              </w:rPr>
            </w:pPr>
            <w:r w:rsidRPr="00B1159E">
              <w:rPr>
                <w:b/>
                <w:i/>
                <w:szCs w:val="28"/>
              </w:rPr>
              <w:t xml:space="preserve">...... ngày ...... tháng ..... năm </w:t>
            </w:r>
            <w:r>
              <w:rPr>
                <w:b/>
                <w:i/>
                <w:szCs w:val="28"/>
                <w:lang w:val="en-US"/>
              </w:rPr>
              <w:t>2025</w:t>
            </w:r>
          </w:p>
        </w:tc>
      </w:tr>
    </w:tbl>
    <w:p w14:paraId="10637A8A" w14:textId="77777777" w:rsidR="003A24CC" w:rsidRPr="00B1159E" w:rsidRDefault="003A24CC" w:rsidP="004539B7">
      <w:pPr>
        <w:spacing w:before="120" w:after="120" w:line="240" w:lineRule="auto"/>
        <w:ind w:firstLine="720"/>
        <w:jc w:val="both"/>
        <w:rPr>
          <w:szCs w:val="28"/>
        </w:rPr>
      </w:pPr>
      <w:r w:rsidRPr="00176911">
        <w:rPr>
          <w:szCs w:val="28"/>
        </w:rPr>
        <w:t xml:space="preserve">- </w:t>
      </w:r>
      <w:r>
        <w:rPr>
          <w:szCs w:val="28"/>
        </w:rPr>
        <w:t>Phần hội c</w:t>
      </w:r>
      <w:r w:rsidRPr="00B1159E">
        <w:rPr>
          <w:szCs w:val="28"/>
        </w:rPr>
        <w:t>ó thể tổ chức trước, trong hoặc sau phần lễ gồm các nội dung:</w:t>
      </w:r>
    </w:p>
    <w:p w14:paraId="5360ADB0" w14:textId="77777777" w:rsidR="003A24CC" w:rsidRPr="00B1159E" w:rsidRDefault="003A24CC" w:rsidP="004539B7">
      <w:pPr>
        <w:spacing w:before="120" w:after="120" w:line="240" w:lineRule="auto"/>
        <w:ind w:firstLine="720"/>
        <w:jc w:val="both"/>
        <w:rPr>
          <w:szCs w:val="28"/>
        </w:rPr>
      </w:pPr>
      <w:r>
        <w:rPr>
          <w:szCs w:val="28"/>
        </w:rPr>
        <w:t xml:space="preserve">+ </w:t>
      </w:r>
      <w:r w:rsidRPr="00B1159E">
        <w:rPr>
          <w:szCs w:val="28"/>
        </w:rPr>
        <w:t>Các hoạt động văn hóa, văn nghệ, thể dục thể thao</w:t>
      </w:r>
      <w:r>
        <w:rPr>
          <w:szCs w:val="28"/>
        </w:rPr>
        <w:t xml:space="preserve"> nhằm</w:t>
      </w:r>
      <w:r w:rsidRPr="00B1159E">
        <w:rPr>
          <w:szCs w:val="28"/>
        </w:rPr>
        <w:t xml:space="preserve"> vận động toàn dân tham gia bảo vệ </w:t>
      </w:r>
      <w:r>
        <w:rPr>
          <w:szCs w:val="28"/>
        </w:rPr>
        <w:t>an ninh Tổ quốc</w:t>
      </w:r>
      <w:r w:rsidRPr="00B1159E">
        <w:rPr>
          <w:szCs w:val="28"/>
        </w:rPr>
        <w:t>.</w:t>
      </w:r>
    </w:p>
    <w:p w14:paraId="3EF42390" w14:textId="0103BC71" w:rsidR="003A24CC" w:rsidRPr="00B1159E" w:rsidRDefault="003A24CC" w:rsidP="004539B7">
      <w:pPr>
        <w:spacing w:before="120" w:after="120" w:line="240" w:lineRule="auto"/>
        <w:ind w:firstLine="720"/>
        <w:jc w:val="both"/>
        <w:rPr>
          <w:szCs w:val="28"/>
        </w:rPr>
      </w:pPr>
      <w:r>
        <w:rPr>
          <w:szCs w:val="28"/>
        </w:rPr>
        <w:t xml:space="preserve">+ </w:t>
      </w:r>
      <w:r w:rsidRPr="00B1159E">
        <w:rPr>
          <w:szCs w:val="28"/>
        </w:rPr>
        <w:t xml:space="preserve">Tổ chức </w:t>
      </w:r>
      <w:r>
        <w:rPr>
          <w:szCs w:val="28"/>
        </w:rPr>
        <w:t>thực hiện công tác dân vận</w:t>
      </w:r>
      <w:r w:rsidRPr="00B1159E">
        <w:rPr>
          <w:szCs w:val="28"/>
        </w:rPr>
        <w:t xml:space="preserve"> của </w:t>
      </w:r>
      <w:r w:rsidR="002731BF">
        <w:rPr>
          <w:szCs w:val="28"/>
        </w:rPr>
        <w:t>đơn vị, trường học</w:t>
      </w:r>
      <w:r>
        <w:rPr>
          <w:szCs w:val="28"/>
        </w:rPr>
        <w:t xml:space="preserve"> như: </w:t>
      </w:r>
      <w:r w:rsidR="00355CB1">
        <w:rPr>
          <w:szCs w:val="28"/>
        </w:rPr>
        <w:t xml:space="preserve">Tặng </w:t>
      </w:r>
      <w:r>
        <w:rPr>
          <w:szCs w:val="28"/>
        </w:rPr>
        <w:t>quà</w:t>
      </w:r>
      <w:r w:rsidR="00DD6543">
        <w:rPr>
          <w:szCs w:val="28"/>
        </w:rPr>
        <w:t>, học bổng cho</w:t>
      </w:r>
      <w:r>
        <w:rPr>
          <w:szCs w:val="28"/>
        </w:rPr>
        <w:t xml:space="preserve"> trẻ em</w:t>
      </w:r>
      <w:r w:rsidR="00786892">
        <w:rPr>
          <w:szCs w:val="28"/>
        </w:rPr>
        <w:t xml:space="preserve">, học sinh </w:t>
      </w:r>
      <w:r>
        <w:rPr>
          <w:szCs w:val="28"/>
        </w:rPr>
        <w:t xml:space="preserve">nghèo, </w:t>
      </w:r>
      <w:r w:rsidR="00786892">
        <w:rPr>
          <w:szCs w:val="28"/>
        </w:rPr>
        <w:t>gia đình học sinh khó khăn</w:t>
      </w:r>
      <w:r w:rsidR="00573DF1">
        <w:rPr>
          <w:szCs w:val="28"/>
        </w:rPr>
        <w:t>, …</w:t>
      </w:r>
      <w:r w:rsidR="00786892">
        <w:rPr>
          <w:szCs w:val="28"/>
        </w:rPr>
        <w:t xml:space="preserve"> </w:t>
      </w:r>
      <w:r>
        <w:rPr>
          <w:szCs w:val="28"/>
        </w:rPr>
        <w:t xml:space="preserve">hiếu </w:t>
      </w:r>
      <w:r>
        <w:rPr>
          <w:szCs w:val="28"/>
        </w:rPr>
        <w:lastRenderedPageBreak/>
        <w:t>học</w:t>
      </w:r>
      <w:r w:rsidR="00573DF1">
        <w:rPr>
          <w:szCs w:val="28"/>
        </w:rPr>
        <w:t>, vượt khó học giỏi</w:t>
      </w:r>
      <w:r w:rsidR="004F5D76">
        <w:rPr>
          <w:szCs w:val="28"/>
        </w:rPr>
        <w:t>;</w:t>
      </w:r>
      <w:r w:rsidR="00573DF1">
        <w:rPr>
          <w:szCs w:val="28"/>
        </w:rPr>
        <w:t xml:space="preserve"> </w:t>
      </w:r>
      <w:r w:rsidR="004F5D76">
        <w:rPr>
          <w:szCs w:val="28"/>
        </w:rPr>
        <w:t xml:space="preserve">thăm, tặng quà cho các </w:t>
      </w:r>
      <w:r w:rsidR="003031B7">
        <w:rPr>
          <w:szCs w:val="28"/>
        </w:rPr>
        <w:t>“</w:t>
      </w:r>
      <w:r w:rsidR="00E35317">
        <w:rPr>
          <w:szCs w:val="28"/>
        </w:rPr>
        <w:t>đ</w:t>
      </w:r>
      <w:r w:rsidR="004F5D76">
        <w:rPr>
          <w:szCs w:val="28"/>
        </w:rPr>
        <w:t>ịa chỉ đỏ</w:t>
      </w:r>
      <w:r w:rsidR="003031B7">
        <w:rPr>
          <w:szCs w:val="28"/>
        </w:rPr>
        <w:t>”</w:t>
      </w:r>
      <w:r w:rsidR="00E35317">
        <w:rPr>
          <w:szCs w:val="28"/>
        </w:rPr>
        <w:t xml:space="preserve"> đơn vị được giao nhiệm vụ</w:t>
      </w:r>
      <w:r w:rsidR="003031B7">
        <w:rPr>
          <w:szCs w:val="28"/>
        </w:rPr>
        <w:t>;</w:t>
      </w:r>
      <w:r w:rsidR="00E35317">
        <w:rPr>
          <w:szCs w:val="28"/>
        </w:rPr>
        <w:t xml:space="preserve"> </w:t>
      </w:r>
      <w:r w:rsidR="003031B7">
        <w:rPr>
          <w:szCs w:val="28"/>
        </w:rPr>
        <w:t>thầy, cô</w:t>
      </w:r>
      <w:r w:rsidR="00AF6C30">
        <w:rPr>
          <w:szCs w:val="28"/>
        </w:rPr>
        <w:t xml:space="preserve"> có hoàn cảnh khó khăn, vượt khó </w:t>
      </w:r>
      <w:r w:rsidR="00102010">
        <w:rPr>
          <w:szCs w:val="28"/>
        </w:rPr>
        <w:t>dạy tốt,</w:t>
      </w:r>
      <w:r w:rsidR="00E35317">
        <w:rPr>
          <w:szCs w:val="28"/>
        </w:rPr>
        <w:t xml:space="preserve"> </w:t>
      </w:r>
      <w:r w:rsidRPr="00B1159E">
        <w:rPr>
          <w:szCs w:val="28"/>
        </w:rPr>
        <w:t>...</w:t>
      </w:r>
    </w:p>
    <w:p w14:paraId="2C592897" w14:textId="6E6C7D08" w:rsidR="00A76F48" w:rsidRDefault="003A24CC" w:rsidP="004539B7">
      <w:pPr>
        <w:spacing w:before="120" w:after="120" w:line="240" w:lineRule="auto"/>
        <w:ind w:firstLine="720"/>
        <w:jc w:val="both"/>
        <w:rPr>
          <w:spacing w:val="-2"/>
          <w:szCs w:val="28"/>
        </w:rPr>
      </w:pPr>
      <w:r w:rsidRPr="00A70750">
        <w:rPr>
          <w:spacing w:val="-2"/>
          <w:szCs w:val="28"/>
        </w:rPr>
        <w:t>+ Tổ chức các hình thức tuyên truyền, phổ biến, giáo dục pháp luật</w:t>
      </w:r>
      <w:r w:rsidR="00D96E07">
        <w:rPr>
          <w:spacing w:val="-2"/>
          <w:szCs w:val="28"/>
        </w:rPr>
        <w:t xml:space="preserve"> trong hoạt động</w:t>
      </w:r>
      <w:r w:rsidR="00146EA5">
        <w:rPr>
          <w:spacing w:val="-2"/>
          <w:szCs w:val="28"/>
        </w:rPr>
        <w:t xml:space="preserve"> ngoại khóa</w:t>
      </w:r>
      <w:r w:rsidR="00C328CB">
        <w:rPr>
          <w:spacing w:val="-2"/>
          <w:szCs w:val="28"/>
        </w:rPr>
        <w:t>, sinh hoạt chính trị dưới cờ, tiết sinh hoạt</w:t>
      </w:r>
      <w:r w:rsidR="00146EA5">
        <w:rPr>
          <w:spacing w:val="-2"/>
          <w:szCs w:val="28"/>
        </w:rPr>
        <w:t xml:space="preserve"> và </w:t>
      </w:r>
      <w:r w:rsidR="003906CC">
        <w:rPr>
          <w:spacing w:val="-2"/>
          <w:szCs w:val="28"/>
        </w:rPr>
        <w:t xml:space="preserve">cả trong chương trình giảng dạy </w:t>
      </w:r>
      <w:r w:rsidR="00146EA5">
        <w:rPr>
          <w:spacing w:val="-2"/>
          <w:szCs w:val="28"/>
        </w:rPr>
        <w:t>chính khóa</w:t>
      </w:r>
      <w:r w:rsidRPr="00A70750">
        <w:rPr>
          <w:spacing w:val="-2"/>
          <w:szCs w:val="28"/>
        </w:rPr>
        <w:t>.</w:t>
      </w:r>
    </w:p>
    <w:p w14:paraId="02087F4D" w14:textId="77777777" w:rsidR="005C59FB" w:rsidRDefault="005C59FB" w:rsidP="004539B7">
      <w:pPr>
        <w:spacing w:before="120" w:after="120" w:line="240" w:lineRule="auto"/>
        <w:ind w:firstLine="720"/>
        <w:jc w:val="both"/>
        <w:rPr>
          <w:szCs w:val="28"/>
        </w:rPr>
      </w:pPr>
      <w:r w:rsidRPr="009631DF">
        <w:rPr>
          <w:szCs w:val="28"/>
        </w:rPr>
        <w:t>c) Thời gian</w:t>
      </w:r>
      <w:r>
        <w:rPr>
          <w:szCs w:val="28"/>
        </w:rPr>
        <w:t xml:space="preserve">: </w:t>
      </w:r>
    </w:p>
    <w:p w14:paraId="1B084B65" w14:textId="66539AFB" w:rsidR="005C59FB" w:rsidRPr="00E76D9A" w:rsidRDefault="005C59FB" w:rsidP="004539B7">
      <w:pPr>
        <w:spacing w:before="120" w:after="120" w:line="240" w:lineRule="auto"/>
        <w:ind w:firstLine="720"/>
        <w:jc w:val="both"/>
        <w:rPr>
          <w:szCs w:val="28"/>
        </w:rPr>
      </w:pPr>
      <w:r>
        <w:rPr>
          <w:szCs w:val="28"/>
        </w:rPr>
        <w:t>T</w:t>
      </w:r>
      <w:r w:rsidRPr="00B1159E">
        <w:rPr>
          <w:szCs w:val="28"/>
        </w:rPr>
        <w:t>ừ ngày 01/</w:t>
      </w:r>
      <w:r w:rsidR="00E80F46">
        <w:rPr>
          <w:szCs w:val="28"/>
        </w:rPr>
        <w:t>7</w:t>
      </w:r>
      <w:r>
        <w:rPr>
          <w:szCs w:val="28"/>
        </w:rPr>
        <w:t xml:space="preserve">/2025 đến ngày </w:t>
      </w:r>
      <w:r w:rsidR="00E80F46">
        <w:rPr>
          <w:szCs w:val="28"/>
        </w:rPr>
        <w:t>2</w:t>
      </w:r>
      <w:r w:rsidR="000F4606">
        <w:rPr>
          <w:szCs w:val="28"/>
        </w:rPr>
        <w:t>0</w:t>
      </w:r>
      <w:r>
        <w:rPr>
          <w:szCs w:val="28"/>
        </w:rPr>
        <w:t>/</w:t>
      </w:r>
      <w:r w:rsidR="000F4606">
        <w:rPr>
          <w:szCs w:val="28"/>
        </w:rPr>
        <w:t>8</w:t>
      </w:r>
      <w:r>
        <w:rPr>
          <w:szCs w:val="28"/>
        </w:rPr>
        <w:t>/2025.</w:t>
      </w:r>
    </w:p>
    <w:p w14:paraId="638294B6" w14:textId="284131CB" w:rsidR="00117F39" w:rsidRDefault="005C59FB" w:rsidP="004539B7">
      <w:pPr>
        <w:spacing w:before="120" w:after="120" w:line="240" w:lineRule="auto"/>
        <w:ind w:firstLine="720"/>
        <w:jc w:val="both"/>
        <w:rPr>
          <w:spacing w:val="-2"/>
          <w:szCs w:val="28"/>
        </w:rPr>
      </w:pPr>
      <w:r w:rsidRPr="009631DF">
        <w:rPr>
          <w:szCs w:val="28"/>
        </w:rPr>
        <w:t>d) Phạm vi địa bàn tổ chức, thành phần tham dự</w:t>
      </w:r>
    </w:p>
    <w:p w14:paraId="1F15D10C" w14:textId="77777777" w:rsidR="00681C5C" w:rsidRPr="003F71E9" w:rsidRDefault="00681C5C" w:rsidP="004539B7">
      <w:pPr>
        <w:spacing w:before="120" w:after="120" w:line="240" w:lineRule="auto"/>
        <w:ind w:firstLine="720"/>
        <w:jc w:val="both"/>
        <w:rPr>
          <w:szCs w:val="28"/>
        </w:rPr>
      </w:pPr>
      <w:r w:rsidRPr="003F71E9">
        <w:rPr>
          <w:szCs w:val="28"/>
        </w:rPr>
        <w:t xml:space="preserve">- Phạm vi địa bàn: Tổ chức “Ngày hội toàn dân bảo vệ ANTQ” </w:t>
      </w:r>
      <w:r>
        <w:rPr>
          <w:szCs w:val="28"/>
        </w:rPr>
        <w:t>tại đơn vị, trường học.</w:t>
      </w:r>
    </w:p>
    <w:p w14:paraId="230173E1" w14:textId="77777777" w:rsidR="00681C5C" w:rsidRPr="003F71E9" w:rsidRDefault="00681C5C" w:rsidP="004539B7">
      <w:pPr>
        <w:spacing w:before="120" w:after="120" w:line="240" w:lineRule="auto"/>
        <w:ind w:firstLine="720"/>
        <w:jc w:val="both"/>
        <w:rPr>
          <w:szCs w:val="28"/>
        </w:rPr>
      </w:pPr>
      <w:r w:rsidRPr="003F71E9">
        <w:rPr>
          <w:szCs w:val="28"/>
        </w:rPr>
        <w:t xml:space="preserve">- Thành phần tham dự: </w:t>
      </w:r>
      <w:r>
        <w:rPr>
          <w:szCs w:val="28"/>
        </w:rPr>
        <w:t>Đại biểu mời, cán bộ, công chức, viên chức, người lao động và học sinh của đơn vị.</w:t>
      </w:r>
    </w:p>
    <w:p w14:paraId="53136B17" w14:textId="710E3DFC" w:rsidR="00021512" w:rsidRDefault="00021512" w:rsidP="004539B7">
      <w:pPr>
        <w:spacing w:before="120" w:after="120" w:line="240" w:lineRule="auto"/>
        <w:ind w:firstLine="720"/>
        <w:jc w:val="both"/>
        <w:rPr>
          <w:b/>
          <w:szCs w:val="28"/>
        </w:rPr>
      </w:pPr>
      <w:r>
        <w:rPr>
          <w:b/>
          <w:szCs w:val="28"/>
        </w:rPr>
        <w:t>3</w:t>
      </w:r>
      <w:r w:rsidRPr="00B1159E">
        <w:rPr>
          <w:b/>
          <w:szCs w:val="28"/>
        </w:rPr>
        <w:t xml:space="preserve">. </w:t>
      </w:r>
      <w:r>
        <w:rPr>
          <w:b/>
          <w:szCs w:val="28"/>
        </w:rPr>
        <w:t>Khẩu hiệu tuyên truyền</w:t>
      </w:r>
    </w:p>
    <w:p w14:paraId="4CA165E4" w14:textId="6689F54D" w:rsidR="00440055" w:rsidRPr="006A0C49" w:rsidRDefault="00077AA8" w:rsidP="004539B7">
      <w:pPr>
        <w:spacing w:before="120" w:after="120" w:line="240" w:lineRule="auto"/>
        <w:ind w:firstLine="720"/>
        <w:jc w:val="both"/>
        <w:rPr>
          <w:bCs/>
          <w:szCs w:val="28"/>
        </w:rPr>
      </w:pPr>
      <w:r w:rsidRPr="00077AA8">
        <w:rPr>
          <w:bCs/>
          <w:szCs w:val="28"/>
        </w:rPr>
        <w:t xml:space="preserve">Các đơn vị chọn </w:t>
      </w:r>
      <w:r>
        <w:rPr>
          <w:bCs/>
          <w:szCs w:val="28"/>
        </w:rPr>
        <w:t xml:space="preserve">trong </w:t>
      </w:r>
      <w:r w:rsidR="009F30C5">
        <w:rPr>
          <w:bCs/>
          <w:szCs w:val="28"/>
        </w:rPr>
        <w:t xml:space="preserve">câu </w:t>
      </w:r>
      <w:r w:rsidRPr="00077AA8">
        <w:rPr>
          <w:bCs/>
          <w:szCs w:val="28"/>
        </w:rPr>
        <w:t>khẩu hiệu phù hợp với thời gian và nội dung để tuyên truyền</w:t>
      </w:r>
      <w:r w:rsidR="00270B47">
        <w:rPr>
          <w:bCs/>
          <w:szCs w:val="28"/>
        </w:rPr>
        <w:t>:</w:t>
      </w:r>
    </w:p>
    <w:p w14:paraId="2B0033E3" w14:textId="77777777" w:rsidR="00021512" w:rsidRDefault="00021512" w:rsidP="004539B7">
      <w:pPr>
        <w:spacing w:before="120" w:after="120" w:line="240" w:lineRule="auto"/>
        <w:ind w:firstLine="720"/>
        <w:jc w:val="both"/>
        <w:rPr>
          <w:szCs w:val="28"/>
        </w:rPr>
      </w:pPr>
      <w:r>
        <w:rPr>
          <w:szCs w:val="28"/>
        </w:rPr>
        <w:t>a)</w:t>
      </w:r>
      <w:r w:rsidRPr="0064169C">
        <w:rPr>
          <w:szCs w:val="28"/>
        </w:rPr>
        <w:t xml:space="preserve"> </w:t>
      </w:r>
      <w:r>
        <w:rPr>
          <w:szCs w:val="28"/>
        </w:rPr>
        <w:t>Bảo vệ Tổ quốc Việt Nam xã hội chủ nghĩa là sự nghiệp của toàn dân.</w:t>
      </w:r>
    </w:p>
    <w:p w14:paraId="41D35FD6" w14:textId="77777777" w:rsidR="00021512" w:rsidRDefault="00021512" w:rsidP="004539B7">
      <w:pPr>
        <w:spacing w:before="120" w:after="120" w:line="240" w:lineRule="auto"/>
        <w:ind w:firstLine="720"/>
        <w:jc w:val="both"/>
        <w:rPr>
          <w:szCs w:val="28"/>
        </w:rPr>
      </w:pPr>
      <w:r>
        <w:rPr>
          <w:szCs w:val="28"/>
        </w:rPr>
        <w:t>b) Tuân thủ Hiến pháp và pháp luật; tham gia bảo vệ an ninh quốc gia, trật tự, an toàn xã hội và chấp hành những quy tắc sinh hoạt công cộng là nghĩa vụ của công dân.</w:t>
      </w:r>
    </w:p>
    <w:p w14:paraId="65105C72" w14:textId="77777777" w:rsidR="00021512" w:rsidRDefault="00021512" w:rsidP="004539B7">
      <w:pPr>
        <w:spacing w:before="120" w:after="120" w:line="240" w:lineRule="auto"/>
        <w:ind w:firstLine="720"/>
        <w:jc w:val="both"/>
        <w:rPr>
          <w:szCs w:val="28"/>
        </w:rPr>
      </w:pPr>
      <w:r>
        <w:rPr>
          <w:szCs w:val="28"/>
        </w:rPr>
        <w:t>c) Tham gia phong trào toàn dân bảo vệ an ninh Tổ quốc là trách nhiệm và quyền lợi của toàn dân.</w:t>
      </w:r>
    </w:p>
    <w:p w14:paraId="3FB77B19" w14:textId="77777777" w:rsidR="00021512" w:rsidRDefault="00021512" w:rsidP="004539B7">
      <w:pPr>
        <w:spacing w:before="120" w:after="120" w:line="240" w:lineRule="auto"/>
        <w:ind w:firstLine="720"/>
        <w:jc w:val="both"/>
        <w:rPr>
          <w:szCs w:val="28"/>
        </w:rPr>
      </w:pPr>
      <w:r>
        <w:rPr>
          <w:szCs w:val="28"/>
        </w:rPr>
        <w:t>d) Nhiệt liệt chào mừng kỷ niệm 80 năm Ngày truyền thống Công an nhân dân Việt nam (19/8/1945 – 19/8/2025) và 20 năm Ngày hội toàn dân bảo vệ an ninh Tổ quốc (19/8/2005 – 19/8/2025).</w:t>
      </w:r>
    </w:p>
    <w:p w14:paraId="7CFA4751" w14:textId="77777777" w:rsidR="00021512" w:rsidRPr="0064169C" w:rsidRDefault="00021512" w:rsidP="004539B7">
      <w:pPr>
        <w:spacing w:before="120" w:after="120" w:line="240" w:lineRule="auto"/>
        <w:ind w:firstLine="720"/>
        <w:jc w:val="both"/>
        <w:rPr>
          <w:szCs w:val="28"/>
        </w:rPr>
      </w:pPr>
      <w:r>
        <w:rPr>
          <w:szCs w:val="28"/>
        </w:rPr>
        <w:t xml:space="preserve">đ) Phát huy tinh thần yêu nước và chủ nghĩa anh hùng cách mạng bảo vệ vững chắc nền an ninh, trật tự của Tổ quốc. </w:t>
      </w:r>
    </w:p>
    <w:p w14:paraId="288EFB71" w14:textId="70376562" w:rsidR="00021512" w:rsidRPr="00B1159E" w:rsidRDefault="00021512" w:rsidP="004539B7">
      <w:pPr>
        <w:spacing w:before="120" w:after="120" w:line="240" w:lineRule="auto"/>
        <w:ind w:firstLine="720"/>
        <w:jc w:val="both"/>
        <w:rPr>
          <w:szCs w:val="28"/>
        </w:rPr>
      </w:pPr>
      <w:r w:rsidRPr="00050E24">
        <w:rPr>
          <w:b/>
          <w:szCs w:val="28"/>
        </w:rPr>
        <w:t>4.</w:t>
      </w:r>
      <w:r>
        <w:rPr>
          <w:szCs w:val="28"/>
        </w:rPr>
        <w:t xml:space="preserve"> </w:t>
      </w:r>
      <w:r w:rsidRPr="00B1159E">
        <w:rPr>
          <w:b/>
          <w:szCs w:val="28"/>
        </w:rPr>
        <w:t>Phương pháp tổ chức</w:t>
      </w:r>
    </w:p>
    <w:p w14:paraId="1050F233" w14:textId="3F1FEE5F" w:rsidR="00021512" w:rsidRPr="00B1159E" w:rsidRDefault="00021512" w:rsidP="004539B7">
      <w:pPr>
        <w:spacing w:before="120" w:after="120" w:line="240" w:lineRule="auto"/>
        <w:ind w:firstLine="720"/>
        <w:jc w:val="both"/>
        <w:rPr>
          <w:szCs w:val="28"/>
        </w:rPr>
      </w:pPr>
      <w:r w:rsidRPr="002E2C9A">
        <w:rPr>
          <w:spacing w:val="-6"/>
          <w:szCs w:val="28"/>
        </w:rPr>
        <w:t>a) “Ngày hội toàn dân bảo vệ an ninh Tổ quốc” do cấp ủy, thủ trưởng các đơn vị</w:t>
      </w:r>
      <w:r w:rsidR="003B5894">
        <w:rPr>
          <w:spacing w:val="-6"/>
          <w:szCs w:val="28"/>
        </w:rPr>
        <w:t xml:space="preserve">, trường học </w:t>
      </w:r>
      <w:r w:rsidRPr="002E2C9A">
        <w:rPr>
          <w:spacing w:val="-6"/>
          <w:szCs w:val="28"/>
        </w:rPr>
        <w:t>chỉ đạo và có kế hoạch tổ chức thực hiện</w:t>
      </w:r>
      <w:r w:rsidRPr="00B1159E">
        <w:rPr>
          <w:szCs w:val="28"/>
        </w:rPr>
        <w:t>.</w:t>
      </w:r>
    </w:p>
    <w:p w14:paraId="282AC872" w14:textId="77777777" w:rsidR="00FE7813" w:rsidRPr="003F71E9" w:rsidRDefault="00FE7813" w:rsidP="004539B7">
      <w:pPr>
        <w:spacing w:before="120" w:after="120" w:line="240" w:lineRule="auto"/>
        <w:ind w:firstLine="720"/>
        <w:jc w:val="both"/>
        <w:rPr>
          <w:szCs w:val="28"/>
        </w:rPr>
      </w:pPr>
      <w:r w:rsidRPr="003F71E9">
        <w:rPr>
          <w:szCs w:val="28"/>
        </w:rPr>
        <w:t xml:space="preserve">b) Đại diện </w:t>
      </w:r>
      <w:r>
        <w:rPr>
          <w:szCs w:val="28"/>
        </w:rPr>
        <w:t>Lãnh đạo Sở GDĐT, dự</w:t>
      </w:r>
      <w:r w:rsidRPr="003F71E9">
        <w:rPr>
          <w:szCs w:val="28"/>
        </w:rPr>
        <w:t xml:space="preserve"> chỉ đạo, động viên “Ngày hội toàn dân bảo vệ ANTQ” tại một số </w:t>
      </w:r>
      <w:r>
        <w:rPr>
          <w:szCs w:val="28"/>
        </w:rPr>
        <w:t>đơn vị, trường học</w:t>
      </w:r>
      <w:r w:rsidRPr="003F71E9">
        <w:rPr>
          <w:szCs w:val="28"/>
        </w:rPr>
        <w:t xml:space="preserve">; thăm hỏi, động viên gia đình, cán bộ và </w:t>
      </w:r>
      <w:r>
        <w:rPr>
          <w:szCs w:val="28"/>
        </w:rPr>
        <w:t>học sinh</w:t>
      </w:r>
      <w:r w:rsidRPr="003F71E9">
        <w:rPr>
          <w:szCs w:val="28"/>
        </w:rPr>
        <w:t xml:space="preserve"> tiêu biểu trong phong trào toàn dân bảo vệ ANTQ và gia đình cán bộ, chiến sĩ đã, đang công tác trong lực lượng xây dựng phong trào bảo vệ ANTQ có hoàn cảnh khó khăn</w:t>
      </w:r>
      <w:r>
        <w:rPr>
          <w:szCs w:val="28"/>
        </w:rPr>
        <w:t xml:space="preserve"> tại địa bàn của trường học (nếu có)</w:t>
      </w:r>
      <w:r w:rsidRPr="003F71E9">
        <w:rPr>
          <w:szCs w:val="28"/>
        </w:rPr>
        <w:t>.</w:t>
      </w:r>
      <w:r>
        <w:rPr>
          <w:szCs w:val="28"/>
        </w:rPr>
        <w:t xml:space="preserve"> Thăm hỏi gia đình viên chức, người lao động trong đơn vị có bệnh hiểm nghèo,</w:t>
      </w:r>
      <w:r w:rsidRPr="003F71E9">
        <w:rPr>
          <w:szCs w:val="28"/>
        </w:rPr>
        <w:t xml:space="preserve"> tặng quà trẻ em nghèo, hiếu học ...</w:t>
      </w:r>
    </w:p>
    <w:p w14:paraId="169F1334" w14:textId="56BC8E78" w:rsidR="00021512" w:rsidRPr="00B1159E" w:rsidRDefault="00FE7813" w:rsidP="004539B7">
      <w:pPr>
        <w:spacing w:before="120" w:after="120" w:line="240" w:lineRule="auto"/>
        <w:ind w:firstLine="720"/>
        <w:jc w:val="both"/>
        <w:rPr>
          <w:szCs w:val="28"/>
        </w:rPr>
      </w:pPr>
      <w:r>
        <w:rPr>
          <w:szCs w:val="28"/>
        </w:rPr>
        <w:t>c</w:t>
      </w:r>
      <w:r w:rsidR="00021512">
        <w:rPr>
          <w:szCs w:val="28"/>
        </w:rPr>
        <w:t>)</w:t>
      </w:r>
      <w:r w:rsidR="00021512" w:rsidRPr="00B1159E">
        <w:rPr>
          <w:szCs w:val="28"/>
        </w:rPr>
        <w:t xml:space="preserve"> Thực hiện thường xuyên, liên tục công tác tuyên truyền trước, trong và sau dịp tổ chức “Ngày hội toàn dân bảo vệ an ninh Tổ quốc”, tập trung cao điểm </w:t>
      </w:r>
      <w:r w:rsidR="00021512" w:rsidRPr="00B1159E">
        <w:rPr>
          <w:szCs w:val="28"/>
        </w:rPr>
        <w:lastRenderedPageBreak/>
        <w:t>trong dịp kỷ niệm Cách mạng tháng 8, Quốc khánh 2/9; ngày truyền thống Công an nhân dân Việt Nam và “Ngày hội toàn dân</w:t>
      </w:r>
      <w:r w:rsidR="00021512">
        <w:rPr>
          <w:szCs w:val="28"/>
        </w:rPr>
        <w:t xml:space="preserve"> bảo vệ an ninh Tổ quốc” 19/8 hằ</w:t>
      </w:r>
      <w:r w:rsidR="00021512" w:rsidRPr="00B1159E">
        <w:rPr>
          <w:szCs w:val="28"/>
        </w:rPr>
        <w:t xml:space="preserve">ng năm. Sử dụng tối đa các phương tiện, điều kiện thông tin tuyên truyền hiện có và các hình thức tuyên truyền truyền thống, nghiên cứu, áp dụng các hình thức, phương pháp, phương tiện thông tin tuyên truyền mới; phong phú, đa dạng về hình thức, phù hợp thực tế của đơn vị, </w:t>
      </w:r>
      <w:r w:rsidR="008F0C5D">
        <w:rPr>
          <w:szCs w:val="28"/>
        </w:rPr>
        <w:t>trường học</w:t>
      </w:r>
      <w:r w:rsidR="00021512" w:rsidRPr="00B1159E">
        <w:rPr>
          <w:szCs w:val="28"/>
        </w:rPr>
        <w:t>. Chú trọng việc phát huy vai trò của người có uy tín, điển hình tiên tiến trong công tác tuyên truyền.</w:t>
      </w:r>
    </w:p>
    <w:p w14:paraId="2C59289D" w14:textId="77777777" w:rsidR="00FE0E3D" w:rsidRDefault="00FE0E3D" w:rsidP="004539B7">
      <w:pPr>
        <w:spacing w:before="120" w:after="120" w:line="240" w:lineRule="auto"/>
        <w:ind w:firstLine="720"/>
        <w:jc w:val="both"/>
        <w:rPr>
          <w:szCs w:val="28"/>
        </w:rPr>
      </w:pPr>
      <w:r w:rsidRPr="00FE0E3D">
        <w:rPr>
          <w:b/>
          <w:szCs w:val="28"/>
        </w:rPr>
        <w:t>4. Khen thưởng</w:t>
      </w:r>
    </w:p>
    <w:p w14:paraId="2C59289E" w14:textId="6DF939B4" w:rsidR="00A76F48" w:rsidRPr="003F71E9" w:rsidRDefault="00E13ADB" w:rsidP="004539B7">
      <w:pPr>
        <w:spacing w:before="120" w:after="120" w:line="240" w:lineRule="auto"/>
        <w:ind w:firstLine="720"/>
        <w:jc w:val="both"/>
        <w:rPr>
          <w:szCs w:val="28"/>
        </w:rPr>
      </w:pPr>
      <w:r>
        <w:rPr>
          <w:szCs w:val="28"/>
        </w:rPr>
        <w:t xml:space="preserve">Các đơn vị </w:t>
      </w:r>
      <w:r w:rsidR="00581582">
        <w:rPr>
          <w:szCs w:val="28"/>
        </w:rPr>
        <w:t xml:space="preserve">bình chọn, </w:t>
      </w:r>
      <w:r>
        <w:rPr>
          <w:szCs w:val="28"/>
        </w:rPr>
        <w:t>đề xuất</w:t>
      </w:r>
      <w:r w:rsidR="00EE26CE">
        <w:rPr>
          <w:szCs w:val="28"/>
        </w:rPr>
        <w:t xml:space="preserve"> </w:t>
      </w:r>
      <w:r w:rsidR="00110822">
        <w:rPr>
          <w:szCs w:val="28"/>
        </w:rPr>
        <w:t>địa phương</w:t>
      </w:r>
      <w:r w:rsidR="009D50EF">
        <w:rPr>
          <w:szCs w:val="28"/>
        </w:rPr>
        <w:t xml:space="preserve"> và </w:t>
      </w:r>
      <w:r w:rsidR="002468A5" w:rsidRPr="00435502">
        <w:rPr>
          <w:szCs w:val="28"/>
        </w:rPr>
        <w:t xml:space="preserve">Ban Chỉ đạo 138 </w:t>
      </w:r>
      <w:r w:rsidR="009D50EF">
        <w:rPr>
          <w:szCs w:val="28"/>
        </w:rPr>
        <w:t xml:space="preserve">tỉnh </w:t>
      </w:r>
      <w:r w:rsidR="009B496C">
        <w:rPr>
          <w:szCs w:val="28"/>
        </w:rPr>
        <w:t>khen thưởng</w:t>
      </w:r>
      <w:r w:rsidR="009D50EF">
        <w:rPr>
          <w:szCs w:val="28"/>
        </w:rPr>
        <w:t xml:space="preserve"> </w:t>
      </w:r>
      <w:r w:rsidR="0008703B" w:rsidRPr="0008703B">
        <w:rPr>
          <w:szCs w:val="28"/>
        </w:rPr>
        <w:t xml:space="preserve">các tập thể, cá nhân có thành tích xuất sắc trong xây dựng phong trào toàn dân bảo vệ an ninh Tổ quốc </w:t>
      </w:r>
      <w:r w:rsidR="00FE0E3D" w:rsidRPr="003F71E9">
        <w:rPr>
          <w:szCs w:val="28"/>
        </w:rPr>
        <w:t>theo quy định của pháp luật về thi đua, khen thưởng và hướng dẫn của Bộ Công an</w:t>
      </w:r>
      <w:r w:rsidR="00BD1E13">
        <w:rPr>
          <w:szCs w:val="28"/>
        </w:rPr>
        <w:t xml:space="preserve"> (nếu có)</w:t>
      </w:r>
      <w:r w:rsidR="00FE0E3D" w:rsidRPr="003F71E9">
        <w:rPr>
          <w:szCs w:val="28"/>
        </w:rPr>
        <w:t>.</w:t>
      </w:r>
    </w:p>
    <w:p w14:paraId="2C59289F" w14:textId="77777777" w:rsidR="00FE0E3D" w:rsidRPr="003F71E9" w:rsidRDefault="00FE0E3D" w:rsidP="004539B7">
      <w:pPr>
        <w:spacing w:before="120" w:after="120" w:line="240" w:lineRule="auto"/>
        <w:ind w:firstLine="720"/>
        <w:jc w:val="both"/>
        <w:rPr>
          <w:b/>
          <w:szCs w:val="28"/>
        </w:rPr>
      </w:pPr>
      <w:r w:rsidRPr="003F71E9">
        <w:rPr>
          <w:b/>
          <w:szCs w:val="28"/>
        </w:rPr>
        <w:t xml:space="preserve">III. TỔ CHỨC ĐIỂM “NGÀY HỘI TOÀN DÂN BẢO VỆ </w:t>
      </w:r>
      <w:r>
        <w:rPr>
          <w:b/>
          <w:szCs w:val="28"/>
        </w:rPr>
        <w:t>ANTQ”</w:t>
      </w:r>
      <w:r w:rsidRPr="003F71E9">
        <w:rPr>
          <w:b/>
          <w:szCs w:val="28"/>
        </w:rPr>
        <w:t xml:space="preserve"> </w:t>
      </w:r>
    </w:p>
    <w:p w14:paraId="2C5928A0" w14:textId="36BACB3B" w:rsidR="00FE0E3D" w:rsidRPr="003F71E9" w:rsidRDefault="00FE0E3D" w:rsidP="004539B7">
      <w:pPr>
        <w:spacing w:before="120" w:after="120" w:line="240" w:lineRule="auto"/>
        <w:ind w:firstLine="720"/>
        <w:jc w:val="both"/>
        <w:rPr>
          <w:szCs w:val="28"/>
        </w:rPr>
      </w:pPr>
      <w:r w:rsidRPr="003F71E9">
        <w:rPr>
          <w:b/>
          <w:szCs w:val="28"/>
        </w:rPr>
        <w:t xml:space="preserve">1. Địa điểm: </w:t>
      </w:r>
      <w:r>
        <w:rPr>
          <w:szCs w:val="28"/>
        </w:rPr>
        <w:t xml:space="preserve">Trường THPT </w:t>
      </w:r>
      <w:r w:rsidR="00A522CE">
        <w:rPr>
          <w:szCs w:val="28"/>
        </w:rPr>
        <w:t>Đức Trọng</w:t>
      </w:r>
      <w:r w:rsidRPr="003F71E9">
        <w:rPr>
          <w:szCs w:val="28"/>
        </w:rPr>
        <w:t>.</w:t>
      </w:r>
    </w:p>
    <w:p w14:paraId="2C5928A1" w14:textId="3A6FEB63" w:rsidR="00FE0E3D" w:rsidRPr="003F71E9" w:rsidRDefault="00FE0E3D" w:rsidP="004539B7">
      <w:pPr>
        <w:spacing w:before="120" w:after="120" w:line="240" w:lineRule="auto"/>
        <w:ind w:firstLine="720"/>
        <w:jc w:val="both"/>
        <w:rPr>
          <w:b/>
          <w:szCs w:val="28"/>
        </w:rPr>
      </w:pPr>
      <w:r w:rsidRPr="003F71E9">
        <w:rPr>
          <w:b/>
          <w:szCs w:val="28"/>
        </w:rPr>
        <w:t xml:space="preserve">2. Thời gian: </w:t>
      </w:r>
      <w:r w:rsidRPr="003F71E9">
        <w:rPr>
          <w:szCs w:val="28"/>
        </w:rPr>
        <w:t xml:space="preserve">01 buổi, dự kiến </w:t>
      </w:r>
      <w:r w:rsidR="00A518CB">
        <w:rPr>
          <w:szCs w:val="28"/>
        </w:rPr>
        <w:t>trong</w:t>
      </w:r>
      <w:r w:rsidRPr="003F71E9">
        <w:rPr>
          <w:szCs w:val="28"/>
        </w:rPr>
        <w:t xml:space="preserve"> tháng </w:t>
      </w:r>
      <w:r w:rsidR="00776534">
        <w:rPr>
          <w:szCs w:val="28"/>
        </w:rPr>
        <w:t>8</w:t>
      </w:r>
      <w:r w:rsidRPr="003F71E9">
        <w:rPr>
          <w:szCs w:val="28"/>
        </w:rPr>
        <w:t>/202</w:t>
      </w:r>
      <w:r w:rsidR="00FB2BED">
        <w:rPr>
          <w:szCs w:val="28"/>
        </w:rPr>
        <w:t>5</w:t>
      </w:r>
    </w:p>
    <w:p w14:paraId="2C5928A2" w14:textId="77777777" w:rsidR="00FE0E3D" w:rsidRPr="003F71E9" w:rsidRDefault="00FE0E3D" w:rsidP="004539B7">
      <w:pPr>
        <w:spacing w:before="120" w:after="120" w:line="240" w:lineRule="auto"/>
        <w:ind w:firstLine="720"/>
        <w:jc w:val="both"/>
        <w:rPr>
          <w:b/>
          <w:szCs w:val="28"/>
        </w:rPr>
      </w:pPr>
      <w:r w:rsidRPr="003F71E9">
        <w:rPr>
          <w:b/>
          <w:szCs w:val="28"/>
        </w:rPr>
        <w:t>3. Thành phần:</w:t>
      </w:r>
    </w:p>
    <w:p w14:paraId="2C5928A3" w14:textId="50410187" w:rsidR="00FE0E3D" w:rsidRPr="003F71E9" w:rsidRDefault="00FE0E3D" w:rsidP="004539B7">
      <w:pPr>
        <w:spacing w:before="120" w:after="120" w:line="240" w:lineRule="auto"/>
        <w:ind w:firstLine="720"/>
        <w:jc w:val="both"/>
        <w:rPr>
          <w:szCs w:val="28"/>
        </w:rPr>
      </w:pPr>
      <w:r>
        <w:rPr>
          <w:szCs w:val="28"/>
        </w:rPr>
        <w:t>a</w:t>
      </w:r>
      <w:r w:rsidRPr="003F71E9">
        <w:rPr>
          <w:szCs w:val="28"/>
        </w:rPr>
        <w:t xml:space="preserve">) Đại biểu tỉnh: </w:t>
      </w:r>
      <w:r w:rsidR="007F33BD">
        <w:rPr>
          <w:szCs w:val="28"/>
        </w:rPr>
        <w:t xml:space="preserve">Đại diện Ban Giám đốc Sở GDĐT, </w:t>
      </w:r>
      <w:r w:rsidR="00C44D17">
        <w:rPr>
          <w:szCs w:val="28"/>
        </w:rPr>
        <w:t>c</w:t>
      </w:r>
      <w:r w:rsidR="007F33BD">
        <w:rPr>
          <w:szCs w:val="28"/>
        </w:rPr>
        <w:t>ác Phòng thuộc Sở</w:t>
      </w:r>
      <w:r w:rsidRPr="003F71E9">
        <w:rPr>
          <w:szCs w:val="28"/>
        </w:rPr>
        <w:t xml:space="preserve">; </w:t>
      </w:r>
      <w:r w:rsidR="007F33BD">
        <w:rPr>
          <w:szCs w:val="28"/>
        </w:rPr>
        <w:t>Lãnh đạo</w:t>
      </w:r>
      <w:r w:rsidRPr="003F71E9">
        <w:rPr>
          <w:szCs w:val="28"/>
        </w:rPr>
        <w:t xml:space="preserve"> Công an tỉnh; Lãnh đạo các phòng PV01, PX03 - Công an tỉnh.</w:t>
      </w:r>
    </w:p>
    <w:p w14:paraId="2C5928A4" w14:textId="47835DE9" w:rsidR="00FE0E3D" w:rsidRDefault="007F33BD" w:rsidP="004539B7">
      <w:pPr>
        <w:spacing w:before="120" w:after="120" w:line="240" w:lineRule="auto"/>
        <w:ind w:firstLine="720"/>
        <w:jc w:val="both"/>
        <w:rPr>
          <w:spacing w:val="-2"/>
          <w:szCs w:val="28"/>
        </w:rPr>
      </w:pPr>
      <w:r>
        <w:rPr>
          <w:spacing w:val="-2"/>
          <w:szCs w:val="28"/>
        </w:rPr>
        <w:t>b</w:t>
      </w:r>
      <w:r w:rsidR="00FE0E3D" w:rsidRPr="00F41CFC">
        <w:rPr>
          <w:spacing w:val="-2"/>
          <w:szCs w:val="28"/>
        </w:rPr>
        <w:t xml:space="preserve">) Đại biểu địa phương: Đại diện Lãnh đạo </w:t>
      </w:r>
      <w:r w:rsidR="001F48D4">
        <w:rPr>
          <w:spacing w:val="-2"/>
          <w:szCs w:val="28"/>
        </w:rPr>
        <w:t>Đảng</w:t>
      </w:r>
      <w:r w:rsidR="00FE0E3D" w:rsidRPr="00F41CFC">
        <w:rPr>
          <w:spacing w:val="-2"/>
          <w:szCs w:val="28"/>
        </w:rPr>
        <w:t>, UBND, Ủy ban MTTQ Việt Nam; Ban Tuyên giáo, Ban Dân vận</w:t>
      </w:r>
      <w:r w:rsidR="001F48D4">
        <w:rPr>
          <w:spacing w:val="-2"/>
          <w:szCs w:val="28"/>
        </w:rPr>
        <w:t>, Công an</w:t>
      </w:r>
      <w:r w:rsidR="00FE0E3D" w:rsidRPr="00F41CFC">
        <w:rPr>
          <w:spacing w:val="-2"/>
          <w:szCs w:val="28"/>
        </w:rPr>
        <w:t xml:space="preserve"> </w:t>
      </w:r>
      <w:r w:rsidR="00B52146">
        <w:rPr>
          <w:spacing w:val="-2"/>
          <w:szCs w:val="28"/>
        </w:rPr>
        <w:t>địa phương</w:t>
      </w:r>
      <w:r w:rsidR="00FE0E3D" w:rsidRPr="00F41CFC">
        <w:rPr>
          <w:spacing w:val="-2"/>
          <w:szCs w:val="28"/>
        </w:rPr>
        <w:t>;</w:t>
      </w:r>
      <w:r w:rsidR="001D6464">
        <w:rPr>
          <w:spacing w:val="-2"/>
          <w:szCs w:val="28"/>
        </w:rPr>
        <w:t xml:space="preserve"> đại diện các đơn vị trường học trên địa bàn</w:t>
      </w:r>
      <w:r>
        <w:rPr>
          <w:spacing w:val="-2"/>
          <w:szCs w:val="28"/>
        </w:rPr>
        <w:t>;</w:t>
      </w:r>
    </w:p>
    <w:p w14:paraId="2C5928A5" w14:textId="64D00EBD" w:rsidR="007F33BD" w:rsidRPr="00F41CFC" w:rsidRDefault="007F33BD" w:rsidP="004539B7">
      <w:pPr>
        <w:spacing w:before="120" w:after="120" w:line="240" w:lineRule="auto"/>
        <w:ind w:firstLine="720"/>
        <w:jc w:val="both"/>
        <w:rPr>
          <w:spacing w:val="-2"/>
          <w:szCs w:val="28"/>
        </w:rPr>
      </w:pPr>
      <w:r>
        <w:rPr>
          <w:spacing w:val="-2"/>
          <w:szCs w:val="28"/>
        </w:rPr>
        <w:t xml:space="preserve">c) Đơn vị: </w:t>
      </w:r>
      <w:r w:rsidR="007C6979">
        <w:rPr>
          <w:szCs w:val="28"/>
        </w:rPr>
        <w:t>V</w:t>
      </w:r>
      <w:r w:rsidRPr="00A76F48">
        <w:rPr>
          <w:szCs w:val="28"/>
        </w:rPr>
        <w:t>iên chức, người lao động, học sinh</w:t>
      </w:r>
      <w:r>
        <w:rPr>
          <w:szCs w:val="28"/>
        </w:rPr>
        <w:t xml:space="preserve"> của đơn vị.</w:t>
      </w:r>
    </w:p>
    <w:p w14:paraId="2C5928A6" w14:textId="1CD2584E" w:rsidR="00FE0E3D" w:rsidRPr="003F71E9" w:rsidRDefault="00FE0E3D" w:rsidP="004539B7">
      <w:pPr>
        <w:spacing w:before="120" w:after="120" w:line="240" w:lineRule="auto"/>
        <w:ind w:firstLine="720"/>
        <w:jc w:val="both"/>
        <w:rPr>
          <w:b/>
          <w:szCs w:val="28"/>
        </w:rPr>
      </w:pPr>
      <w:r w:rsidRPr="003F71E9">
        <w:rPr>
          <w:b/>
          <w:szCs w:val="28"/>
        </w:rPr>
        <w:t>4. Nội dung thực hiện của đơn vị được chọn để tổ chức “điểm”</w:t>
      </w:r>
    </w:p>
    <w:p w14:paraId="1F056A29" w14:textId="77777777" w:rsidR="00F83DC0" w:rsidRPr="00B1159E" w:rsidRDefault="00F83DC0" w:rsidP="004539B7">
      <w:pPr>
        <w:spacing w:before="120" w:after="120" w:line="240" w:lineRule="auto"/>
        <w:ind w:firstLine="720"/>
        <w:jc w:val="both"/>
        <w:rPr>
          <w:szCs w:val="28"/>
        </w:rPr>
      </w:pPr>
      <w:r>
        <w:rPr>
          <w:szCs w:val="28"/>
        </w:rPr>
        <w:t xml:space="preserve">a) </w:t>
      </w:r>
      <w:r w:rsidRPr="00B1159E">
        <w:rPr>
          <w:szCs w:val="28"/>
        </w:rPr>
        <w:t>Ban hành kế hoạch tổ chức ngày hội; khen thưởng các tập thể, cá nhân có thành tích tiêu biểu trong phong trào toàn dân bảo vệ ANTQ</w:t>
      </w:r>
      <w:r>
        <w:rPr>
          <w:szCs w:val="28"/>
        </w:rPr>
        <w:t xml:space="preserve"> và phát hành giấy mời đại biểu.</w:t>
      </w:r>
    </w:p>
    <w:p w14:paraId="2C5928A8" w14:textId="2DC6678F" w:rsidR="00FE0E3D" w:rsidRPr="003F71E9" w:rsidRDefault="00F83DC0" w:rsidP="004539B7">
      <w:pPr>
        <w:spacing w:before="120" w:after="120" w:line="240" w:lineRule="auto"/>
        <w:ind w:firstLine="720"/>
        <w:jc w:val="both"/>
        <w:rPr>
          <w:szCs w:val="28"/>
        </w:rPr>
      </w:pPr>
      <w:r>
        <w:rPr>
          <w:szCs w:val="28"/>
        </w:rPr>
        <w:t xml:space="preserve">b) </w:t>
      </w:r>
      <w:r w:rsidRPr="00B1159E">
        <w:rPr>
          <w:szCs w:val="28"/>
        </w:rPr>
        <w:t>Chuẩn bị</w:t>
      </w:r>
      <w:r>
        <w:rPr>
          <w:szCs w:val="28"/>
        </w:rPr>
        <w:t xml:space="preserve"> các điều kiện cần thiết để tổ chức Ngày hội, như: Chương trình, nội dung khai mạc, bế mạc; </w:t>
      </w:r>
      <w:r w:rsidRPr="00B1159E">
        <w:rPr>
          <w:szCs w:val="28"/>
        </w:rPr>
        <w:t>diễn văn ôn lại truyền thống “Ngày hội toàn dân bảo vệ an ninh Tổ quốc” và đánh giá tình hình, kết quả công tác xây dựng phong trào toàn dân bảo vệ ANTQ trong thời gian qua, những tồn tại, hạn chế, nguyên nhân và bài học kinh nghiệm, phương hướng, nhiệm vụ thời gian tới;</w:t>
      </w:r>
      <w:r>
        <w:rPr>
          <w:szCs w:val="28"/>
        </w:rPr>
        <w:t xml:space="preserve"> </w:t>
      </w:r>
      <w:r w:rsidRPr="00B1159E">
        <w:rPr>
          <w:szCs w:val="28"/>
        </w:rPr>
        <w:t>đón tiếp đại biểu</w:t>
      </w:r>
      <w:r>
        <w:rPr>
          <w:szCs w:val="28"/>
        </w:rPr>
        <w:t xml:space="preserve">; </w:t>
      </w:r>
      <w:r w:rsidRPr="00B1159E">
        <w:rPr>
          <w:szCs w:val="28"/>
        </w:rPr>
        <w:t>chuẩn bị h</w:t>
      </w:r>
      <w:r>
        <w:rPr>
          <w:szCs w:val="28"/>
        </w:rPr>
        <w:t xml:space="preserve">ội trường, hoa tươi, nước uống; </w:t>
      </w:r>
      <w:r w:rsidRPr="00B1159E">
        <w:rPr>
          <w:szCs w:val="28"/>
        </w:rPr>
        <w:t>chuẩn bị c</w:t>
      </w:r>
      <w:r>
        <w:rPr>
          <w:szCs w:val="28"/>
        </w:rPr>
        <w:t xml:space="preserve">ác tiết mục văn nghệ chào mừng; </w:t>
      </w:r>
      <w:r w:rsidRPr="00B1159E">
        <w:rPr>
          <w:szCs w:val="28"/>
        </w:rPr>
        <w:t>t</w:t>
      </w:r>
      <w:r>
        <w:rPr>
          <w:szCs w:val="28"/>
        </w:rPr>
        <w:t>rang trí khánh tiết, treo băng r</w:t>
      </w:r>
      <w:r w:rsidRPr="00B1159E">
        <w:rPr>
          <w:szCs w:val="28"/>
        </w:rPr>
        <w:t>ôn, khẩu hiệu tuyên truyền “Ngày hội toàn dân bảo vệ an ninh Tổ quốc</w:t>
      </w:r>
      <w:r>
        <w:rPr>
          <w:szCs w:val="28"/>
        </w:rPr>
        <w:t>”.</w:t>
      </w:r>
    </w:p>
    <w:p w14:paraId="2C5928A9" w14:textId="77777777" w:rsidR="00A76F48" w:rsidRDefault="00FE0E3D" w:rsidP="004539B7">
      <w:pPr>
        <w:pStyle w:val="BodyText1"/>
        <w:spacing w:before="120" w:after="120" w:line="240" w:lineRule="auto"/>
        <w:ind w:left="23" w:right="23" w:firstLine="697"/>
        <w:jc w:val="both"/>
        <w:rPr>
          <w:spacing w:val="-6"/>
          <w:sz w:val="28"/>
          <w:szCs w:val="28"/>
        </w:rPr>
      </w:pPr>
      <w:r w:rsidRPr="003F71E9">
        <w:rPr>
          <w:spacing w:val="-6"/>
          <w:sz w:val="28"/>
          <w:szCs w:val="28"/>
        </w:rPr>
        <w:t>c) Phối hợp các đơn vị có liên quan tổ chức hoạt động về nguồn, tri ân, đền ơn, đáp nghĩa, xóa đói, giảm nghèo</w:t>
      </w:r>
      <w:r w:rsidR="004E7203">
        <w:rPr>
          <w:spacing w:val="-6"/>
          <w:sz w:val="28"/>
          <w:szCs w:val="28"/>
        </w:rPr>
        <w:t xml:space="preserve"> (nếu có);</w:t>
      </w:r>
      <w:r w:rsidRPr="003F71E9">
        <w:rPr>
          <w:spacing w:val="-6"/>
          <w:sz w:val="28"/>
          <w:szCs w:val="28"/>
        </w:rPr>
        <w:t xml:space="preserve"> thăm hỏi động viên </w:t>
      </w:r>
      <w:r w:rsidR="004E7203" w:rsidRPr="004E7203">
        <w:rPr>
          <w:spacing w:val="-6"/>
          <w:sz w:val="28"/>
          <w:szCs w:val="28"/>
        </w:rPr>
        <w:t>gia đình viên chức, người lao động trong đơn vị có bệnh hiểm nghèo, tặng quà trẻ em nghèo, hiếu học ...</w:t>
      </w:r>
      <w:r w:rsidRPr="003F71E9">
        <w:rPr>
          <w:spacing w:val="-6"/>
          <w:sz w:val="28"/>
          <w:szCs w:val="28"/>
        </w:rPr>
        <w:t>; các hoạt động văn hóa, văn nghệ, thể dục thể thao…</w:t>
      </w:r>
    </w:p>
    <w:p w14:paraId="357AA7B6" w14:textId="77777777" w:rsidR="00FE3EED" w:rsidRDefault="00FE3EED" w:rsidP="004539B7">
      <w:pPr>
        <w:pStyle w:val="BodyText1"/>
        <w:spacing w:before="120" w:after="120" w:line="240" w:lineRule="auto"/>
        <w:ind w:left="23" w:right="23" w:firstLine="697"/>
        <w:jc w:val="both"/>
        <w:rPr>
          <w:spacing w:val="-6"/>
          <w:sz w:val="28"/>
          <w:szCs w:val="28"/>
        </w:rPr>
      </w:pPr>
    </w:p>
    <w:p w14:paraId="2C5928AA" w14:textId="77777777" w:rsidR="004E7203" w:rsidRPr="003F71E9" w:rsidRDefault="004E7203" w:rsidP="00FE3EED">
      <w:pPr>
        <w:spacing w:before="80" w:after="80" w:line="240" w:lineRule="auto"/>
        <w:ind w:firstLine="720"/>
        <w:jc w:val="both"/>
        <w:rPr>
          <w:szCs w:val="28"/>
        </w:rPr>
      </w:pPr>
      <w:r w:rsidRPr="003F71E9">
        <w:rPr>
          <w:b/>
          <w:bCs/>
          <w:color w:val="000000"/>
          <w:szCs w:val="28"/>
        </w:rPr>
        <w:lastRenderedPageBreak/>
        <w:t>IV. TỔ CHỨC THỰC HIỆN</w:t>
      </w:r>
    </w:p>
    <w:p w14:paraId="2C5928AB" w14:textId="60EDB2DA" w:rsidR="004E7203" w:rsidRPr="00F41CFC" w:rsidRDefault="004E7203" w:rsidP="00FE3EED">
      <w:pPr>
        <w:spacing w:before="80" w:after="80" w:line="240" w:lineRule="auto"/>
        <w:ind w:firstLine="720"/>
        <w:jc w:val="both"/>
        <w:rPr>
          <w:b/>
          <w:bCs/>
          <w:color w:val="000000"/>
          <w:spacing w:val="-6"/>
          <w:szCs w:val="28"/>
        </w:rPr>
      </w:pPr>
      <w:r w:rsidRPr="00F41CFC">
        <w:rPr>
          <w:b/>
          <w:bCs/>
          <w:color w:val="000000"/>
          <w:spacing w:val="-6"/>
          <w:szCs w:val="28"/>
        </w:rPr>
        <w:t xml:space="preserve">1. </w:t>
      </w:r>
      <w:r>
        <w:rPr>
          <w:b/>
          <w:spacing w:val="-6"/>
          <w:szCs w:val="28"/>
        </w:rPr>
        <w:t xml:space="preserve">Các đơn vị, trường học trực thuộc </w:t>
      </w:r>
      <w:r w:rsidR="00774D82">
        <w:rPr>
          <w:b/>
          <w:spacing w:val="-6"/>
          <w:szCs w:val="28"/>
        </w:rPr>
        <w:t>s</w:t>
      </w:r>
      <w:r>
        <w:rPr>
          <w:b/>
          <w:spacing w:val="-6"/>
          <w:szCs w:val="28"/>
        </w:rPr>
        <w:t>ở</w:t>
      </w:r>
    </w:p>
    <w:p w14:paraId="2C5928AC" w14:textId="77777777" w:rsidR="004E7203" w:rsidRPr="003F71E9" w:rsidRDefault="004E7203" w:rsidP="00FE3EED">
      <w:pPr>
        <w:spacing w:before="80" w:after="80" w:line="240" w:lineRule="auto"/>
        <w:ind w:firstLine="720"/>
        <w:jc w:val="both"/>
        <w:rPr>
          <w:szCs w:val="28"/>
        </w:rPr>
      </w:pPr>
      <w:r w:rsidRPr="003F71E9">
        <w:rPr>
          <w:szCs w:val="28"/>
        </w:rPr>
        <w:t xml:space="preserve">a) </w:t>
      </w:r>
      <w:r w:rsidRPr="003F71E9">
        <w:rPr>
          <w:color w:val="000000"/>
          <w:szCs w:val="28"/>
        </w:rPr>
        <w:t xml:space="preserve">Trên cơ sở Kế hoạch này, tổ chức </w:t>
      </w:r>
      <w:r w:rsidRPr="003F71E9">
        <w:rPr>
          <w:szCs w:val="28"/>
        </w:rPr>
        <w:t>"Ngày hội toàn dân bảo vệ ANTQ" tại đơn vị.</w:t>
      </w:r>
    </w:p>
    <w:p w14:paraId="2C5928AD" w14:textId="1C546C5F" w:rsidR="004E7203" w:rsidRPr="003F71E9" w:rsidRDefault="004E7203" w:rsidP="00FE3EED">
      <w:pPr>
        <w:spacing w:before="80" w:after="80" w:line="240" w:lineRule="auto"/>
        <w:ind w:firstLine="720"/>
        <w:jc w:val="both"/>
        <w:rPr>
          <w:szCs w:val="28"/>
        </w:rPr>
      </w:pPr>
      <w:r w:rsidRPr="003F71E9">
        <w:rPr>
          <w:szCs w:val="28"/>
        </w:rPr>
        <w:t xml:space="preserve">b) Tuyên truyền, hướng dẫn cán bộ, công chức, viên chức, người lao động, học sinh chủ động tham gia "Ngày hội toàn dân bảo vệ ANTQ" do khu dân cư, </w:t>
      </w:r>
      <w:r w:rsidR="007605F3">
        <w:rPr>
          <w:szCs w:val="28"/>
        </w:rPr>
        <w:t>chính quyền địa phương</w:t>
      </w:r>
      <w:r w:rsidRPr="003F71E9">
        <w:rPr>
          <w:szCs w:val="28"/>
        </w:rPr>
        <w:t>, đơn vị nơi mình sinh sống, công tác tổ chức.</w:t>
      </w:r>
    </w:p>
    <w:p w14:paraId="2C5928AE" w14:textId="77777777" w:rsidR="004E7203" w:rsidRPr="003F71E9" w:rsidRDefault="004E7203" w:rsidP="00FE3EED">
      <w:pPr>
        <w:spacing w:before="80" w:after="80" w:line="240" w:lineRule="auto"/>
        <w:ind w:firstLine="720"/>
        <w:jc w:val="both"/>
        <w:rPr>
          <w:szCs w:val="28"/>
        </w:rPr>
      </w:pPr>
      <w:r w:rsidRPr="003F71E9">
        <w:rPr>
          <w:szCs w:val="28"/>
        </w:rPr>
        <w:t xml:space="preserve">c) Tổ chức treo khẩu hiệu tuyên truyền về Ngày hội toàn dân bảo vệ ANTQ gắn với tổ chức </w:t>
      </w:r>
      <w:r w:rsidRPr="003F71E9">
        <w:rPr>
          <w:bCs/>
          <w:color w:val="000000"/>
          <w:szCs w:val="28"/>
        </w:rPr>
        <w:t>"</w:t>
      </w:r>
      <w:r w:rsidRPr="003F71E9">
        <w:rPr>
          <w:szCs w:val="28"/>
        </w:rPr>
        <w:t>Ngày hội toàn dân bảo vệ ANTQ" trong phạm vi đơn vị đảm bảo trang trọng, tiết kiệm.</w:t>
      </w:r>
    </w:p>
    <w:p w14:paraId="2C5928AF" w14:textId="77777777" w:rsidR="004E7203" w:rsidRPr="003F71E9" w:rsidRDefault="004E7203" w:rsidP="00FE3EED">
      <w:pPr>
        <w:spacing w:before="80" w:after="80" w:line="240" w:lineRule="auto"/>
        <w:ind w:firstLine="720"/>
        <w:jc w:val="both"/>
        <w:rPr>
          <w:b/>
          <w:bCs/>
          <w:color w:val="000000"/>
          <w:szCs w:val="28"/>
        </w:rPr>
      </w:pPr>
      <w:r w:rsidRPr="003F71E9">
        <w:rPr>
          <w:b/>
          <w:bCs/>
          <w:color w:val="000000"/>
          <w:szCs w:val="28"/>
        </w:rPr>
        <w:t xml:space="preserve">2. </w:t>
      </w:r>
      <w:r w:rsidR="00A70D64">
        <w:rPr>
          <w:b/>
          <w:bCs/>
          <w:color w:val="000000"/>
          <w:szCs w:val="28"/>
        </w:rPr>
        <w:t>Phòng Tổ chức hành chính Sở GDĐT</w:t>
      </w:r>
    </w:p>
    <w:p w14:paraId="2C5928B0" w14:textId="77777777" w:rsidR="004E7203" w:rsidRPr="003F71E9" w:rsidRDefault="004E7203" w:rsidP="00FE3EED">
      <w:pPr>
        <w:spacing w:before="80" w:after="80" w:line="240" w:lineRule="auto"/>
        <w:ind w:firstLine="720"/>
        <w:jc w:val="both"/>
        <w:rPr>
          <w:szCs w:val="28"/>
        </w:rPr>
      </w:pPr>
      <w:r w:rsidRPr="003F71E9">
        <w:rPr>
          <w:szCs w:val="28"/>
        </w:rPr>
        <w:t xml:space="preserve">a) Tham mưu </w:t>
      </w:r>
      <w:r w:rsidR="00A70D64">
        <w:rPr>
          <w:szCs w:val="28"/>
        </w:rPr>
        <w:t>Kế hoạch chỉ đạo và thực hiện</w:t>
      </w:r>
      <w:r w:rsidRPr="003F71E9">
        <w:rPr>
          <w:szCs w:val="28"/>
        </w:rPr>
        <w:t xml:space="preserve"> tổ chức “Ngày hội toàn dân bảo vệ ANTQ” </w:t>
      </w:r>
      <w:r w:rsidR="00A70D64">
        <w:rPr>
          <w:szCs w:val="28"/>
        </w:rPr>
        <w:t>các đơn vị, trường học trực thuộc</w:t>
      </w:r>
      <w:r w:rsidRPr="003F71E9">
        <w:rPr>
          <w:szCs w:val="28"/>
        </w:rPr>
        <w:t>.</w:t>
      </w:r>
    </w:p>
    <w:p w14:paraId="2C5928B1" w14:textId="77777777" w:rsidR="004E7203" w:rsidRPr="00F41CFC" w:rsidRDefault="004E7203" w:rsidP="00FE3EED">
      <w:pPr>
        <w:spacing w:before="80" w:after="80" w:line="240" w:lineRule="auto"/>
        <w:ind w:firstLine="720"/>
        <w:jc w:val="both"/>
        <w:rPr>
          <w:szCs w:val="28"/>
        </w:rPr>
      </w:pPr>
      <w:r w:rsidRPr="00F41CFC">
        <w:rPr>
          <w:szCs w:val="28"/>
        </w:rPr>
        <w:t xml:space="preserve">b) Hướng dẫn </w:t>
      </w:r>
      <w:r w:rsidR="009402D1">
        <w:rPr>
          <w:szCs w:val="28"/>
        </w:rPr>
        <w:t>các đơn vị trường học</w:t>
      </w:r>
      <w:r w:rsidRPr="00F41CFC">
        <w:rPr>
          <w:szCs w:val="28"/>
        </w:rPr>
        <w:t xml:space="preserve"> chuẩn bị các điều kiện để tổ chức “Ngày hội toàn dân bảo vệ ANTQ”.</w:t>
      </w:r>
    </w:p>
    <w:p w14:paraId="2C5928B2" w14:textId="77777777" w:rsidR="004E7203" w:rsidRDefault="004E7203" w:rsidP="00FE3EED">
      <w:pPr>
        <w:spacing w:before="80" w:after="80" w:line="240" w:lineRule="auto"/>
        <w:ind w:firstLine="720"/>
        <w:jc w:val="both"/>
        <w:rPr>
          <w:szCs w:val="28"/>
        </w:rPr>
      </w:pPr>
      <w:r w:rsidRPr="003F71E9">
        <w:rPr>
          <w:szCs w:val="28"/>
        </w:rPr>
        <w:t>c) Đề xuất, trình cấp có thẩm quyền khen thưởng các tập thể, cá nhân có thành tích xuất sắc trong phong trào toàn dân bảo vệ ANTQ; chuẩn bị nội dung, chương trình trao thưởng tại Hội nghị và tuyên truyền về tổ chức điểm “Ngày hội toàn dân bảo vệ ANTQ”</w:t>
      </w:r>
      <w:r w:rsidR="009402D1">
        <w:rPr>
          <w:szCs w:val="28"/>
        </w:rPr>
        <w:t xml:space="preserve"> tại trường THPT Bảo Lộc.</w:t>
      </w:r>
    </w:p>
    <w:p w14:paraId="2C5928B3" w14:textId="77777777" w:rsidR="009402D1" w:rsidRPr="003F71E9" w:rsidRDefault="009402D1" w:rsidP="00FE3EED">
      <w:pPr>
        <w:spacing w:before="80" w:after="80" w:line="240" w:lineRule="auto"/>
        <w:ind w:firstLine="720"/>
        <w:jc w:val="both"/>
        <w:rPr>
          <w:szCs w:val="28"/>
        </w:rPr>
      </w:pPr>
      <w:r>
        <w:rPr>
          <w:szCs w:val="28"/>
        </w:rPr>
        <w:t xml:space="preserve">d) </w:t>
      </w:r>
      <w:r w:rsidRPr="003F71E9">
        <w:rPr>
          <w:bCs/>
          <w:color w:val="000000"/>
          <w:szCs w:val="28"/>
        </w:rPr>
        <w:t xml:space="preserve">Tăng cường công tác thông tin, tuyên truyền </w:t>
      </w:r>
      <w:r w:rsidR="007474A6">
        <w:rPr>
          <w:bCs/>
          <w:color w:val="000000"/>
          <w:szCs w:val="28"/>
        </w:rPr>
        <w:t xml:space="preserve">trên </w:t>
      </w:r>
      <w:r w:rsidR="007474A6" w:rsidRPr="007474A6">
        <w:rPr>
          <w:bCs/>
          <w:color w:val="000000"/>
          <w:szCs w:val="28"/>
        </w:rPr>
        <w:t>Wesite</w:t>
      </w:r>
      <w:r w:rsidR="007474A6">
        <w:rPr>
          <w:bCs/>
          <w:color w:val="000000"/>
          <w:szCs w:val="28"/>
        </w:rPr>
        <w:t xml:space="preserve"> của Sở</w:t>
      </w:r>
      <w:r w:rsidRPr="003F71E9">
        <w:rPr>
          <w:bCs/>
          <w:color w:val="000000"/>
          <w:szCs w:val="28"/>
        </w:rPr>
        <w:t xml:space="preserve"> về các hoạt động của các tầng lớp nhân dân, gương người tốt, việc tốt trong </w:t>
      </w:r>
      <w:r w:rsidRPr="003F71E9">
        <w:rPr>
          <w:szCs w:val="28"/>
        </w:rPr>
        <w:t xml:space="preserve">phong trào toàn dân bảo vệ ANTQ và các hoạt động </w:t>
      </w:r>
      <w:r w:rsidRPr="003F71E9">
        <w:rPr>
          <w:bCs/>
          <w:color w:val="000000"/>
          <w:szCs w:val="28"/>
        </w:rPr>
        <w:t>tổ chức "</w:t>
      </w:r>
      <w:r w:rsidRPr="003F71E9">
        <w:rPr>
          <w:szCs w:val="28"/>
        </w:rPr>
        <w:t>Ngày hội toàn dân bảo vệ ANTQ".</w:t>
      </w:r>
    </w:p>
    <w:p w14:paraId="2C5928B4" w14:textId="77777777" w:rsidR="004E7203" w:rsidRPr="003F71E9" w:rsidRDefault="009402D1" w:rsidP="00FE3EED">
      <w:pPr>
        <w:spacing w:before="80" w:after="80" w:line="240" w:lineRule="auto"/>
        <w:ind w:firstLine="720"/>
        <w:jc w:val="both"/>
        <w:rPr>
          <w:szCs w:val="28"/>
        </w:rPr>
      </w:pPr>
      <w:r>
        <w:rPr>
          <w:b/>
          <w:szCs w:val="28"/>
        </w:rPr>
        <w:t>3</w:t>
      </w:r>
      <w:r w:rsidR="004E7203" w:rsidRPr="003F71E9">
        <w:rPr>
          <w:b/>
          <w:szCs w:val="28"/>
        </w:rPr>
        <w:t>.</w:t>
      </w:r>
      <w:r w:rsidR="004E7203" w:rsidRPr="003F71E9">
        <w:rPr>
          <w:szCs w:val="28"/>
        </w:rPr>
        <w:t xml:space="preserve"> Đề nghị </w:t>
      </w:r>
      <w:r>
        <w:rPr>
          <w:szCs w:val="28"/>
        </w:rPr>
        <w:t>Công đoàn Ngành Giáo dục tỉnh Lâm Đồng</w:t>
      </w:r>
      <w:r w:rsidR="004E7203" w:rsidRPr="003F71E9">
        <w:rPr>
          <w:szCs w:val="28"/>
        </w:rPr>
        <w:t xml:space="preserve"> chỉ đạo, hướng dẫ</w:t>
      </w:r>
      <w:r>
        <w:rPr>
          <w:szCs w:val="28"/>
        </w:rPr>
        <w:t>n</w:t>
      </w:r>
      <w:r w:rsidR="004E7203" w:rsidRPr="003F71E9">
        <w:rPr>
          <w:szCs w:val="28"/>
        </w:rPr>
        <w:t xml:space="preserve">; tuyên truyền, vận động đoàn viên tham gia thực hiện tốt phong trào toàn dân tham gia bảo vệ ANTQ và tích cực tham gia “Ngày hội toàn dân bảo vệ ANTQ”. </w:t>
      </w:r>
    </w:p>
    <w:p w14:paraId="2C5928B5" w14:textId="5EBCDB7A" w:rsidR="004E7203" w:rsidRDefault="007474A6" w:rsidP="00FE3EED">
      <w:pPr>
        <w:spacing w:before="80" w:after="80" w:line="240" w:lineRule="auto"/>
        <w:ind w:firstLine="720"/>
        <w:jc w:val="both"/>
        <w:rPr>
          <w:szCs w:val="28"/>
        </w:rPr>
      </w:pPr>
      <w:r>
        <w:rPr>
          <w:b/>
          <w:szCs w:val="28"/>
        </w:rPr>
        <w:t>4</w:t>
      </w:r>
      <w:r w:rsidR="004E7203" w:rsidRPr="003F71E9">
        <w:rPr>
          <w:b/>
          <w:szCs w:val="28"/>
        </w:rPr>
        <w:t>.</w:t>
      </w:r>
      <w:r w:rsidR="004E7203" w:rsidRPr="003F71E9">
        <w:rPr>
          <w:szCs w:val="28"/>
        </w:rPr>
        <w:t xml:space="preserve"> </w:t>
      </w:r>
      <w:r w:rsidR="003B07E7">
        <w:rPr>
          <w:szCs w:val="28"/>
        </w:rPr>
        <w:t xml:space="preserve">Các phòng thuộc </w:t>
      </w:r>
      <w:r w:rsidR="008155D7">
        <w:rPr>
          <w:szCs w:val="28"/>
        </w:rPr>
        <w:t>s</w:t>
      </w:r>
      <w:r w:rsidR="003B07E7">
        <w:rPr>
          <w:szCs w:val="28"/>
        </w:rPr>
        <w:t xml:space="preserve">ở căn cứ chức năng, nhiệm vụ </w:t>
      </w:r>
      <w:r w:rsidR="004E7203" w:rsidRPr="003F71E9">
        <w:rPr>
          <w:szCs w:val="28"/>
        </w:rPr>
        <w:t xml:space="preserve">phối hợp với </w:t>
      </w:r>
      <w:r>
        <w:rPr>
          <w:szCs w:val="28"/>
        </w:rPr>
        <w:t>Phòng Tổ chức hành chính</w:t>
      </w:r>
      <w:r w:rsidR="004E7203" w:rsidRPr="003F71E9">
        <w:rPr>
          <w:szCs w:val="28"/>
        </w:rPr>
        <w:t xml:space="preserve"> tham mưu</w:t>
      </w:r>
      <w:r w:rsidR="003B07E7">
        <w:rPr>
          <w:szCs w:val="28"/>
        </w:rPr>
        <w:t>, thực hiện</w:t>
      </w:r>
      <w:r w:rsidR="004E7203" w:rsidRPr="003F71E9">
        <w:rPr>
          <w:szCs w:val="28"/>
        </w:rPr>
        <w:t xml:space="preserve"> </w:t>
      </w:r>
      <w:r w:rsidR="003B07E7">
        <w:rPr>
          <w:szCs w:val="28"/>
        </w:rPr>
        <w:t xml:space="preserve">việc </w:t>
      </w:r>
      <w:r w:rsidR="004E7203" w:rsidRPr="003F71E9">
        <w:rPr>
          <w:szCs w:val="28"/>
        </w:rPr>
        <w:t>tổ chức điểm “Ngày hội toàn dân bảo vệ ANTQ” theo đúng quy định của pháp luật.</w:t>
      </w:r>
    </w:p>
    <w:p w14:paraId="2C5928B6" w14:textId="62F57D82" w:rsidR="004E7203" w:rsidRPr="007474A6" w:rsidRDefault="007474A6" w:rsidP="00FE3EED">
      <w:pPr>
        <w:spacing w:before="80" w:after="80" w:line="240" w:lineRule="auto"/>
        <w:ind w:firstLine="720"/>
        <w:jc w:val="both"/>
        <w:rPr>
          <w:szCs w:val="28"/>
        </w:rPr>
      </w:pPr>
      <w:r>
        <w:rPr>
          <w:b/>
          <w:szCs w:val="28"/>
        </w:rPr>
        <w:t>5</w:t>
      </w:r>
      <w:r w:rsidR="004E7203" w:rsidRPr="003F71E9">
        <w:rPr>
          <w:b/>
          <w:szCs w:val="28"/>
        </w:rPr>
        <w:t>.</w:t>
      </w:r>
      <w:r w:rsidR="004E7203" w:rsidRPr="003F71E9">
        <w:rPr>
          <w:szCs w:val="28"/>
        </w:rPr>
        <w:t xml:space="preserve"> </w:t>
      </w:r>
      <w:r>
        <w:rPr>
          <w:szCs w:val="28"/>
        </w:rPr>
        <w:t>Yêu cầu các đơn vị, trường học</w:t>
      </w:r>
      <w:r w:rsidR="004E7203" w:rsidRPr="003F71E9">
        <w:rPr>
          <w:szCs w:val="28"/>
        </w:rPr>
        <w:t xml:space="preserve"> </w:t>
      </w:r>
      <w:r w:rsidR="004E7203" w:rsidRPr="003F71E9">
        <w:rPr>
          <w:color w:val="000000"/>
          <w:szCs w:val="28"/>
        </w:rPr>
        <w:t>b</w:t>
      </w:r>
      <w:r w:rsidR="004E7203" w:rsidRPr="003F71E9">
        <w:rPr>
          <w:szCs w:val="28"/>
        </w:rPr>
        <w:t xml:space="preserve">áo cáo kết quả, tổ chức thực hiện "Ngày hội toàn dân bảo vệ ANTQ" về </w:t>
      </w:r>
      <w:r>
        <w:rPr>
          <w:szCs w:val="28"/>
        </w:rPr>
        <w:t>Phòng Tổ chức hành chính</w:t>
      </w:r>
      <w:r w:rsidR="004E7203" w:rsidRPr="003F71E9">
        <w:rPr>
          <w:szCs w:val="28"/>
        </w:rPr>
        <w:t xml:space="preserve"> </w:t>
      </w:r>
      <w:r>
        <w:rPr>
          <w:szCs w:val="28"/>
        </w:rPr>
        <w:t xml:space="preserve">Sở GDĐT để tổng hợp báo cáo Ban Chỉ đạo 138 </w:t>
      </w:r>
      <w:r w:rsidR="004E7203" w:rsidRPr="003F71E9">
        <w:rPr>
          <w:b/>
          <w:szCs w:val="28"/>
        </w:rPr>
        <w:t>trước ngày 20/8/202</w:t>
      </w:r>
      <w:r w:rsidR="00974975">
        <w:rPr>
          <w:b/>
          <w:szCs w:val="28"/>
        </w:rPr>
        <w:t>5</w:t>
      </w:r>
      <w:r w:rsidR="004E7203" w:rsidRPr="003F71E9">
        <w:rPr>
          <w:spacing w:val="4"/>
          <w:szCs w:val="28"/>
        </w:rPr>
        <w:t>./.</w:t>
      </w:r>
    </w:p>
    <w:tbl>
      <w:tblPr>
        <w:tblW w:w="0" w:type="auto"/>
        <w:tblLook w:val="04A0" w:firstRow="1" w:lastRow="0" w:firstColumn="1" w:lastColumn="0" w:noHBand="0" w:noVBand="1"/>
      </w:tblPr>
      <w:tblGrid>
        <w:gridCol w:w="4644"/>
        <w:gridCol w:w="4644"/>
      </w:tblGrid>
      <w:tr w:rsidR="00072440" w:rsidRPr="008B1058" w14:paraId="2C5928C3" w14:textId="77777777" w:rsidTr="00D8190F">
        <w:tc>
          <w:tcPr>
            <w:tcW w:w="4644" w:type="dxa"/>
            <w:shd w:val="clear" w:color="auto" w:fill="auto"/>
          </w:tcPr>
          <w:p w14:paraId="2C5928B7" w14:textId="77777777" w:rsidR="00072440" w:rsidRPr="008B1058" w:rsidRDefault="00072440" w:rsidP="004F41FD">
            <w:pPr>
              <w:spacing w:before="240" w:after="0" w:line="240" w:lineRule="auto"/>
              <w:rPr>
                <w:b/>
                <w:sz w:val="26"/>
                <w:szCs w:val="26"/>
              </w:rPr>
            </w:pPr>
            <w:r w:rsidRPr="008B1058">
              <w:rPr>
                <w:b/>
                <w:bCs/>
                <w:i/>
                <w:iCs/>
                <w:sz w:val="24"/>
              </w:rPr>
              <w:t>Nơi nhận</w:t>
            </w:r>
            <w:r w:rsidRPr="008B1058">
              <w:rPr>
                <w:b/>
                <w:bCs/>
                <w:sz w:val="24"/>
              </w:rPr>
              <w:t>:</w:t>
            </w:r>
            <w:r w:rsidRPr="008B1058">
              <w:rPr>
                <w:b/>
                <w:bCs/>
                <w:sz w:val="20"/>
              </w:rPr>
              <w:tab/>
            </w:r>
            <w:r w:rsidRPr="008B1058">
              <w:rPr>
                <w:b/>
                <w:bCs/>
                <w:sz w:val="20"/>
              </w:rPr>
              <w:tab/>
            </w:r>
            <w:r w:rsidRPr="008B1058">
              <w:rPr>
                <w:b/>
                <w:bCs/>
                <w:sz w:val="20"/>
              </w:rPr>
              <w:tab/>
            </w:r>
            <w:r w:rsidRPr="008B1058">
              <w:rPr>
                <w:b/>
                <w:bCs/>
                <w:sz w:val="20"/>
              </w:rPr>
              <w:tab/>
            </w:r>
          </w:p>
          <w:p w14:paraId="2C5928B8" w14:textId="77777777" w:rsidR="00072440" w:rsidRDefault="00072440" w:rsidP="004F41FD">
            <w:pPr>
              <w:spacing w:after="0" w:line="240" w:lineRule="auto"/>
              <w:jc w:val="both"/>
              <w:rPr>
                <w:sz w:val="22"/>
              </w:rPr>
            </w:pPr>
            <w:r w:rsidRPr="008B1058">
              <w:rPr>
                <w:sz w:val="22"/>
              </w:rPr>
              <w:t xml:space="preserve">- </w:t>
            </w:r>
            <w:r w:rsidR="006649CC">
              <w:rPr>
                <w:sz w:val="22"/>
              </w:rPr>
              <w:t>BCĐ 138 UBND tỉnh</w:t>
            </w:r>
            <w:r w:rsidRPr="008B1058">
              <w:rPr>
                <w:sz w:val="22"/>
              </w:rPr>
              <w:t>;</w:t>
            </w:r>
            <w:r w:rsidRPr="008B1058">
              <w:rPr>
                <w:sz w:val="22"/>
              </w:rPr>
              <w:tab/>
            </w:r>
            <w:r w:rsidRPr="008B1058">
              <w:rPr>
                <w:sz w:val="22"/>
              </w:rPr>
              <w:tab/>
            </w:r>
            <w:r w:rsidRPr="008B1058">
              <w:rPr>
                <w:sz w:val="22"/>
              </w:rPr>
              <w:tab/>
            </w:r>
            <w:r w:rsidRPr="008B1058">
              <w:rPr>
                <w:sz w:val="22"/>
              </w:rPr>
              <w:tab/>
              <w:t xml:space="preserve">           </w:t>
            </w:r>
          </w:p>
          <w:p w14:paraId="2C5928B9" w14:textId="77777777" w:rsidR="006649CC" w:rsidRDefault="006649CC" w:rsidP="004F41FD">
            <w:pPr>
              <w:spacing w:after="0" w:line="240" w:lineRule="auto"/>
              <w:jc w:val="both"/>
              <w:rPr>
                <w:sz w:val="22"/>
              </w:rPr>
            </w:pPr>
            <w:r>
              <w:rPr>
                <w:sz w:val="22"/>
              </w:rPr>
              <w:t>- Công an tỉnh Lâm Đồng;</w:t>
            </w:r>
          </w:p>
          <w:p w14:paraId="2C5928BA" w14:textId="77777777" w:rsidR="006649CC" w:rsidRDefault="006649CC" w:rsidP="004F41FD">
            <w:pPr>
              <w:spacing w:after="0" w:line="240" w:lineRule="auto"/>
              <w:jc w:val="both"/>
              <w:rPr>
                <w:sz w:val="22"/>
              </w:rPr>
            </w:pPr>
            <w:r>
              <w:rPr>
                <w:sz w:val="22"/>
              </w:rPr>
              <w:t>- Ban Giám đốc Sở GDĐT;</w:t>
            </w:r>
          </w:p>
          <w:p w14:paraId="2C5928BB" w14:textId="77777777" w:rsidR="006649CC" w:rsidRDefault="006649CC" w:rsidP="004F41FD">
            <w:pPr>
              <w:spacing w:after="0" w:line="240" w:lineRule="auto"/>
              <w:jc w:val="both"/>
              <w:rPr>
                <w:sz w:val="22"/>
              </w:rPr>
            </w:pPr>
            <w:r>
              <w:rPr>
                <w:sz w:val="22"/>
              </w:rPr>
              <w:t>- Các phòng thuộc Sở;</w:t>
            </w:r>
          </w:p>
          <w:p w14:paraId="2C5928BC" w14:textId="77777777" w:rsidR="006649CC" w:rsidRDefault="006649CC" w:rsidP="004F41FD">
            <w:pPr>
              <w:spacing w:after="0" w:line="240" w:lineRule="auto"/>
              <w:jc w:val="both"/>
              <w:rPr>
                <w:sz w:val="22"/>
              </w:rPr>
            </w:pPr>
            <w:r>
              <w:rPr>
                <w:sz w:val="22"/>
              </w:rPr>
              <w:t>- Các Phòng GDĐT;</w:t>
            </w:r>
          </w:p>
          <w:p w14:paraId="2C5928BD" w14:textId="77777777" w:rsidR="006649CC" w:rsidRPr="008B1058" w:rsidRDefault="006649CC" w:rsidP="004F41FD">
            <w:pPr>
              <w:spacing w:after="0" w:line="240" w:lineRule="auto"/>
              <w:jc w:val="both"/>
              <w:rPr>
                <w:b/>
                <w:sz w:val="26"/>
              </w:rPr>
            </w:pPr>
            <w:r>
              <w:rPr>
                <w:sz w:val="22"/>
              </w:rPr>
              <w:t>- Các đơn vị trực thuộc Sở;</w:t>
            </w:r>
          </w:p>
          <w:p w14:paraId="2C5928BE" w14:textId="77777777" w:rsidR="00072440" w:rsidRPr="008B1058" w:rsidRDefault="00072440" w:rsidP="00D7575B">
            <w:pPr>
              <w:spacing w:after="0" w:line="240" w:lineRule="auto"/>
              <w:jc w:val="both"/>
              <w:rPr>
                <w:sz w:val="12"/>
                <w:szCs w:val="26"/>
              </w:rPr>
            </w:pPr>
            <w:r w:rsidRPr="008B1058">
              <w:rPr>
                <w:sz w:val="22"/>
              </w:rPr>
              <w:t>- Lưu: VT, TCHC.</w:t>
            </w:r>
          </w:p>
        </w:tc>
        <w:tc>
          <w:tcPr>
            <w:tcW w:w="4644" w:type="dxa"/>
            <w:shd w:val="clear" w:color="auto" w:fill="auto"/>
          </w:tcPr>
          <w:p w14:paraId="2C5928BF" w14:textId="77777777" w:rsidR="00072440" w:rsidRPr="008B1058" w:rsidRDefault="00072440" w:rsidP="004F41FD">
            <w:pPr>
              <w:spacing w:before="240" w:after="0" w:line="240" w:lineRule="auto"/>
              <w:jc w:val="center"/>
              <w:rPr>
                <w:b/>
                <w:szCs w:val="26"/>
              </w:rPr>
            </w:pPr>
            <w:r w:rsidRPr="008B1058">
              <w:rPr>
                <w:b/>
                <w:szCs w:val="26"/>
              </w:rPr>
              <w:t>GIÁM ĐỐC</w:t>
            </w:r>
          </w:p>
          <w:p w14:paraId="2C5928C0" w14:textId="77777777" w:rsidR="00072440" w:rsidRPr="008B1058" w:rsidRDefault="00072440" w:rsidP="004F41FD">
            <w:pPr>
              <w:spacing w:before="240" w:after="0" w:line="240" w:lineRule="auto"/>
              <w:ind w:left="-1134"/>
              <w:jc w:val="center"/>
              <w:rPr>
                <w:b/>
                <w:sz w:val="46"/>
                <w:szCs w:val="26"/>
              </w:rPr>
            </w:pPr>
          </w:p>
          <w:p w14:paraId="2C5928C1" w14:textId="77777777" w:rsidR="00072440" w:rsidRPr="008B1058" w:rsidRDefault="00072440" w:rsidP="00FB6CA9">
            <w:pPr>
              <w:spacing w:before="240" w:after="0" w:line="240" w:lineRule="auto"/>
              <w:jc w:val="center"/>
              <w:rPr>
                <w:b/>
                <w:szCs w:val="26"/>
              </w:rPr>
            </w:pPr>
            <w:r w:rsidRPr="008B1058">
              <w:rPr>
                <w:b/>
                <w:szCs w:val="26"/>
              </w:rPr>
              <w:t xml:space="preserve"> </w:t>
            </w:r>
          </w:p>
          <w:p w14:paraId="2C5928C2" w14:textId="4FD50DC9" w:rsidR="00072440" w:rsidRPr="008B1058" w:rsidRDefault="00072440" w:rsidP="00C22FD8">
            <w:pPr>
              <w:spacing w:before="240" w:after="0" w:line="240" w:lineRule="auto"/>
              <w:jc w:val="center"/>
              <w:rPr>
                <w:b/>
              </w:rPr>
            </w:pPr>
            <w:r w:rsidRPr="008B1058">
              <w:rPr>
                <w:b/>
                <w:szCs w:val="26"/>
              </w:rPr>
              <w:t xml:space="preserve">  Phạm </w:t>
            </w:r>
            <w:r w:rsidR="00974975">
              <w:rPr>
                <w:b/>
                <w:szCs w:val="26"/>
              </w:rPr>
              <w:t>Kim Quang</w:t>
            </w:r>
          </w:p>
        </w:tc>
      </w:tr>
    </w:tbl>
    <w:p w14:paraId="2C5928C4" w14:textId="77777777" w:rsidR="00384525" w:rsidRDefault="00072440">
      <w:r>
        <w:lastRenderedPageBreak/>
        <w:t xml:space="preserve"> </w:t>
      </w:r>
    </w:p>
    <w:sectPr w:rsidR="00384525" w:rsidSect="00057D79">
      <w:headerReference w:type="default" r:id="rId6"/>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928CB" w14:textId="77777777" w:rsidR="00AE31C2" w:rsidRDefault="00AE31C2" w:rsidP="00057D79">
      <w:pPr>
        <w:spacing w:after="0" w:line="240" w:lineRule="auto"/>
      </w:pPr>
      <w:r>
        <w:separator/>
      </w:r>
    </w:p>
  </w:endnote>
  <w:endnote w:type="continuationSeparator" w:id="0">
    <w:p w14:paraId="2C5928CC" w14:textId="77777777" w:rsidR="00AE31C2" w:rsidRDefault="00AE31C2" w:rsidP="00057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928C9" w14:textId="77777777" w:rsidR="00AE31C2" w:rsidRDefault="00AE31C2" w:rsidP="00057D79">
      <w:pPr>
        <w:spacing w:after="0" w:line="240" w:lineRule="auto"/>
      </w:pPr>
      <w:r>
        <w:separator/>
      </w:r>
    </w:p>
  </w:footnote>
  <w:footnote w:type="continuationSeparator" w:id="0">
    <w:p w14:paraId="2C5928CA" w14:textId="77777777" w:rsidR="00AE31C2" w:rsidRDefault="00AE31C2" w:rsidP="00057D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463712"/>
      <w:docPartObj>
        <w:docPartGallery w:val="Page Numbers (Top of Page)"/>
        <w:docPartUnique/>
      </w:docPartObj>
    </w:sdtPr>
    <w:sdtEndPr>
      <w:rPr>
        <w:noProof/>
      </w:rPr>
    </w:sdtEndPr>
    <w:sdtContent>
      <w:p w14:paraId="2C5928CD" w14:textId="77777777" w:rsidR="00057D79" w:rsidRDefault="00057D79">
        <w:pPr>
          <w:pStyle w:val="utrang"/>
          <w:jc w:val="center"/>
        </w:pPr>
        <w:r>
          <w:fldChar w:fldCharType="begin"/>
        </w:r>
        <w:r>
          <w:instrText xml:space="preserve"> PAGE   \* MERGEFORMAT </w:instrText>
        </w:r>
        <w:r>
          <w:fldChar w:fldCharType="separate"/>
        </w:r>
        <w:r w:rsidR="006649CC">
          <w:rPr>
            <w:noProof/>
          </w:rPr>
          <w:t>2</w:t>
        </w:r>
        <w:r>
          <w:rPr>
            <w:noProof/>
          </w:rPr>
          <w:fldChar w:fldCharType="end"/>
        </w:r>
      </w:p>
    </w:sdtContent>
  </w:sdt>
  <w:p w14:paraId="2C5928CE" w14:textId="77777777" w:rsidR="00057D79" w:rsidRDefault="00057D79">
    <w:pPr>
      <w:pStyle w:val="utrang"/>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2440"/>
    <w:rsid w:val="00021512"/>
    <w:rsid w:val="00057D79"/>
    <w:rsid w:val="00072440"/>
    <w:rsid w:val="000758E2"/>
    <w:rsid w:val="00077AA8"/>
    <w:rsid w:val="0008703B"/>
    <w:rsid w:val="000B19F7"/>
    <w:rsid w:val="000F4606"/>
    <w:rsid w:val="0010147D"/>
    <w:rsid w:val="00101E79"/>
    <w:rsid w:val="00102010"/>
    <w:rsid w:val="00110822"/>
    <w:rsid w:val="00117F39"/>
    <w:rsid w:val="00146EA5"/>
    <w:rsid w:val="001505A5"/>
    <w:rsid w:val="00172ADD"/>
    <w:rsid w:val="001A54E6"/>
    <w:rsid w:val="001D6464"/>
    <w:rsid w:val="001E2C11"/>
    <w:rsid w:val="001F48D4"/>
    <w:rsid w:val="00221968"/>
    <w:rsid w:val="00227E96"/>
    <w:rsid w:val="002468A5"/>
    <w:rsid w:val="00255578"/>
    <w:rsid w:val="00270B47"/>
    <w:rsid w:val="002731BF"/>
    <w:rsid w:val="003031B7"/>
    <w:rsid w:val="003228AD"/>
    <w:rsid w:val="00355CB1"/>
    <w:rsid w:val="00384525"/>
    <w:rsid w:val="003906CC"/>
    <w:rsid w:val="003A24CC"/>
    <w:rsid w:val="003B07E7"/>
    <w:rsid w:val="003B5894"/>
    <w:rsid w:val="0042526C"/>
    <w:rsid w:val="00435502"/>
    <w:rsid w:val="00440055"/>
    <w:rsid w:val="00452521"/>
    <w:rsid w:val="004539B7"/>
    <w:rsid w:val="00471074"/>
    <w:rsid w:val="004859E0"/>
    <w:rsid w:val="00496CAC"/>
    <w:rsid w:val="004A2DA9"/>
    <w:rsid w:val="004A3EB0"/>
    <w:rsid w:val="004D316A"/>
    <w:rsid w:val="004E7203"/>
    <w:rsid w:val="004F5D76"/>
    <w:rsid w:val="00500882"/>
    <w:rsid w:val="005274FC"/>
    <w:rsid w:val="00573DF1"/>
    <w:rsid w:val="00581582"/>
    <w:rsid w:val="005A6FD3"/>
    <w:rsid w:val="005C2BE4"/>
    <w:rsid w:val="005C59FB"/>
    <w:rsid w:val="005E07B9"/>
    <w:rsid w:val="00607157"/>
    <w:rsid w:val="006649CC"/>
    <w:rsid w:val="00667E62"/>
    <w:rsid w:val="00676A5A"/>
    <w:rsid w:val="00681C5C"/>
    <w:rsid w:val="00695CBC"/>
    <w:rsid w:val="00697CFA"/>
    <w:rsid w:val="006A0C49"/>
    <w:rsid w:val="006C512E"/>
    <w:rsid w:val="007474A6"/>
    <w:rsid w:val="0075457E"/>
    <w:rsid w:val="007605F3"/>
    <w:rsid w:val="00771F50"/>
    <w:rsid w:val="00774D82"/>
    <w:rsid w:val="00776534"/>
    <w:rsid w:val="00780F47"/>
    <w:rsid w:val="00786892"/>
    <w:rsid w:val="007A3E05"/>
    <w:rsid w:val="007A72A5"/>
    <w:rsid w:val="007C6979"/>
    <w:rsid w:val="007F33BD"/>
    <w:rsid w:val="008112C9"/>
    <w:rsid w:val="008155D7"/>
    <w:rsid w:val="00820C1F"/>
    <w:rsid w:val="008A1269"/>
    <w:rsid w:val="008B0D9E"/>
    <w:rsid w:val="008C669B"/>
    <w:rsid w:val="008E03B4"/>
    <w:rsid w:val="008E17EA"/>
    <w:rsid w:val="008E672C"/>
    <w:rsid w:val="008F0C5D"/>
    <w:rsid w:val="00904A2D"/>
    <w:rsid w:val="009402D1"/>
    <w:rsid w:val="00974975"/>
    <w:rsid w:val="009804DB"/>
    <w:rsid w:val="009B496C"/>
    <w:rsid w:val="009D50EF"/>
    <w:rsid w:val="009F30C5"/>
    <w:rsid w:val="00A34E16"/>
    <w:rsid w:val="00A44E24"/>
    <w:rsid w:val="00A518CB"/>
    <w:rsid w:val="00A522CE"/>
    <w:rsid w:val="00A536D6"/>
    <w:rsid w:val="00A70D64"/>
    <w:rsid w:val="00A76F48"/>
    <w:rsid w:val="00AE31C2"/>
    <w:rsid w:val="00AE676F"/>
    <w:rsid w:val="00AE6FBF"/>
    <w:rsid w:val="00AF6C30"/>
    <w:rsid w:val="00B52146"/>
    <w:rsid w:val="00B602CA"/>
    <w:rsid w:val="00B716B0"/>
    <w:rsid w:val="00B828E1"/>
    <w:rsid w:val="00BD1E13"/>
    <w:rsid w:val="00BF4D35"/>
    <w:rsid w:val="00C21D30"/>
    <w:rsid w:val="00C328CB"/>
    <w:rsid w:val="00C44D17"/>
    <w:rsid w:val="00C62A73"/>
    <w:rsid w:val="00C752C1"/>
    <w:rsid w:val="00D618A0"/>
    <w:rsid w:val="00D96E07"/>
    <w:rsid w:val="00DC0787"/>
    <w:rsid w:val="00DD6543"/>
    <w:rsid w:val="00DF2B30"/>
    <w:rsid w:val="00E13ADB"/>
    <w:rsid w:val="00E16D55"/>
    <w:rsid w:val="00E35317"/>
    <w:rsid w:val="00E4707D"/>
    <w:rsid w:val="00E80F46"/>
    <w:rsid w:val="00E861CE"/>
    <w:rsid w:val="00EC3C69"/>
    <w:rsid w:val="00ED5B58"/>
    <w:rsid w:val="00ED670E"/>
    <w:rsid w:val="00EE26CE"/>
    <w:rsid w:val="00EE6800"/>
    <w:rsid w:val="00EE6C33"/>
    <w:rsid w:val="00F40C8C"/>
    <w:rsid w:val="00F642E6"/>
    <w:rsid w:val="00F83DC0"/>
    <w:rsid w:val="00FB2BED"/>
    <w:rsid w:val="00FB5BFE"/>
    <w:rsid w:val="00FD5B07"/>
    <w:rsid w:val="00FE0E3D"/>
    <w:rsid w:val="00FE3EED"/>
    <w:rsid w:val="00FE7813"/>
    <w:rsid w:val="00FF3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92867"/>
  <w15:docId w15:val="{8A4F899B-839B-4959-8571-0CB70B130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Bodytext">
    <w:name w:val="Body text_"/>
    <w:link w:val="BodyText1"/>
    <w:rsid w:val="00072440"/>
    <w:rPr>
      <w:sz w:val="26"/>
      <w:szCs w:val="26"/>
      <w:shd w:val="clear" w:color="auto" w:fill="FFFFFF"/>
    </w:rPr>
  </w:style>
  <w:style w:type="paragraph" w:customStyle="1" w:styleId="BodyText1">
    <w:name w:val="Body Text1"/>
    <w:basedOn w:val="Binhthng"/>
    <w:link w:val="Bodytext"/>
    <w:rsid w:val="00072440"/>
    <w:pPr>
      <w:widowControl w:val="0"/>
      <w:shd w:val="clear" w:color="auto" w:fill="FFFFFF"/>
      <w:spacing w:after="0" w:line="299" w:lineRule="exact"/>
      <w:jc w:val="center"/>
    </w:pPr>
    <w:rPr>
      <w:sz w:val="26"/>
      <w:szCs w:val="26"/>
    </w:rPr>
  </w:style>
  <w:style w:type="character" w:customStyle="1" w:styleId="ThnVnbanChar">
    <w:name w:val="Thân Văn bản Char"/>
    <w:basedOn w:val="Phngmcinhcuaoanvn"/>
    <w:link w:val="ThnVnban"/>
    <w:rsid w:val="00072440"/>
    <w:rPr>
      <w:rFonts w:eastAsia="Times New Roman" w:cs="Times New Roman"/>
      <w:color w:val="1E1E1E"/>
      <w:sz w:val="26"/>
      <w:szCs w:val="26"/>
    </w:rPr>
  </w:style>
  <w:style w:type="character" w:customStyle="1" w:styleId="Heading2">
    <w:name w:val="Heading #2_"/>
    <w:basedOn w:val="Phngmcinhcuaoanvn"/>
    <w:link w:val="Heading20"/>
    <w:rsid w:val="00072440"/>
    <w:rPr>
      <w:rFonts w:eastAsia="Times New Roman" w:cs="Times New Roman"/>
      <w:b/>
      <w:bCs/>
      <w:color w:val="1E1E1E"/>
    </w:rPr>
  </w:style>
  <w:style w:type="paragraph" w:styleId="ThnVnban">
    <w:name w:val="Body Text"/>
    <w:basedOn w:val="Binhthng"/>
    <w:link w:val="ThnVnbanChar"/>
    <w:qFormat/>
    <w:rsid w:val="00072440"/>
    <w:pPr>
      <w:widowControl w:val="0"/>
      <w:spacing w:after="100" w:line="259" w:lineRule="auto"/>
      <w:ind w:firstLine="400"/>
    </w:pPr>
    <w:rPr>
      <w:rFonts w:eastAsia="Times New Roman" w:cs="Times New Roman"/>
      <w:color w:val="1E1E1E"/>
      <w:sz w:val="26"/>
      <w:szCs w:val="26"/>
    </w:rPr>
  </w:style>
  <w:style w:type="character" w:customStyle="1" w:styleId="BodyTextChar1">
    <w:name w:val="Body Text Char1"/>
    <w:basedOn w:val="Phngmcinhcuaoanvn"/>
    <w:uiPriority w:val="99"/>
    <w:semiHidden/>
    <w:rsid w:val="00072440"/>
  </w:style>
  <w:style w:type="paragraph" w:customStyle="1" w:styleId="Heading20">
    <w:name w:val="Heading #2"/>
    <w:basedOn w:val="Binhthng"/>
    <w:link w:val="Heading2"/>
    <w:rsid w:val="00072440"/>
    <w:pPr>
      <w:widowControl w:val="0"/>
      <w:spacing w:after="100"/>
      <w:ind w:firstLine="740"/>
      <w:outlineLvl w:val="1"/>
    </w:pPr>
    <w:rPr>
      <w:rFonts w:eastAsia="Times New Roman" w:cs="Times New Roman"/>
      <w:b/>
      <w:bCs/>
      <w:color w:val="1E1E1E"/>
    </w:rPr>
  </w:style>
  <w:style w:type="paragraph" w:styleId="Chntrang">
    <w:name w:val="footer"/>
    <w:basedOn w:val="Binhthng"/>
    <w:link w:val="ChntrangChar"/>
    <w:rsid w:val="00172ADD"/>
    <w:pPr>
      <w:tabs>
        <w:tab w:val="center" w:pos="4320"/>
        <w:tab w:val="right" w:pos="8640"/>
      </w:tabs>
      <w:spacing w:after="0" w:line="240" w:lineRule="auto"/>
    </w:pPr>
    <w:rPr>
      <w:rFonts w:eastAsia="Times New Roman" w:cs="Times New Roman"/>
      <w:sz w:val="24"/>
      <w:szCs w:val="24"/>
    </w:rPr>
  </w:style>
  <w:style w:type="character" w:customStyle="1" w:styleId="ChntrangChar">
    <w:name w:val="Chân trang Char"/>
    <w:basedOn w:val="Phngmcinhcuaoanvn"/>
    <w:link w:val="Chntrang"/>
    <w:rsid w:val="00172ADD"/>
    <w:rPr>
      <w:rFonts w:eastAsia="Times New Roman" w:cs="Times New Roman"/>
      <w:sz w:val="24"/>
      <w:szCs w:val="24"/>
    </w:rPr>
  </w:style>
  <w:style w:type="table" w:styleId="LiBang">
    <w:name w:val="Table Grid"/>
    <w:basedOn w:val="BangThngthng"/>
    <w:uiPriority w:val="59"/>
    <w:rsid w:val="00A76F48"/>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trang">
    <w:name w:val="header"/>
    <w:basedOn w:val="Binhthng"/>
    <w:link w:val="utrangChar"/>
    <w:uiPriority w:val="99"/>
    <w:unhideWhenUsed/>
    <w:rsid w:val="00057D79"/>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057D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7</Pages>
  <Words>2120</Words>
  <Characters>12090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Hà Đỗ Thái</cp:lastModifiedBy>
  <cp:revision>112</cp:revision>
  <dcterms:created xsi:type="dcterms:W3CDTF">2024-05-13T01:31:00Z</dcterms:created>
  <dcterms:modified xsi:type="dcterms:W3CDTF">2025-04-18T08:45:00Z</dcterms:modified>
</cp:coreProperties>
</file>